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578" w:rsidRDefault="00B07578" w:rsidP="001279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</w:rPr>
        <w:drawing>
          <wp:inline distT="0" distB="0" distL="0" distR="0">
            <wp:extent cx="6905625" cy="5267325"/>
            <wp:effectExtent l="19050" t="0" r="9525" b="0"/>
            <wp:docPr id="2" name="Рисунок 2" descr="F:\история 2019\5 класс история\ист 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история 2019\5 класс история\ист 5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526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578" w:rsidRDefault="00B07578" w:rsidP="001279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7578" w:rsidRDefault="00B07578" w:rsidP="001279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7578" w:rsidRDefault="00B07578" w:rsidP="001279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7578" w:rsidRDefault="00B07578" w:rsidP="001279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7578" w:rsidRDefault="00B07578" w:rsidP="001279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7578" w:rsidRDefault="00B07578" w:rsidP="001279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7578" w:rsidRDefault="00B07578" w:rsidP="001279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2791A" w:rsidRDefault="0012791A" w:rsidP="001279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Пояснительная записка</w:t>
      </w:r>
    </w:p>
    <w:p w:rsidR="0012791A" w:rsidRPr="008E701C" w:rsidRDefault="0012791A" w:rsidP="001279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2791A" w:rsidRPr="008E701C" w:rsidRDefault="0012791A" w:rsidP="001279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8E701C">
        <w:rPr>
          <w:rFonts w:ascii="Times New Roman" w:hAnsi="Times New Roman" w:cs="Times New Roman"/>
          <w:b/>
        </w:rPr>
        <w:t>1. Место учебного предмета в структуре основной образовательной программы школы.</w:t>
      </w:r>
    </w:p>
    <w:p w:rsidR="0012791A" w:rsidRPr="008E701C" w:rsidRDefault="0012791A" w:rsidP="0012791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E701C">
        <w:rPr>
          <w:rFonts w:ascii="Times New Roman" w:hAnsi="Times New Roman" w:cs="Times New Roman"/>
        </w:rPr>
        <w:t>Учебный предмет «История» включен в образовательную область «</w:t>
      </w:r>
      <w:r w:rsidRPr="008E701C">
        <w:rPr>
          <w:rFonts w:ascii="Times New Roman" w:hAnsi="Times New Roman" w:cs="Times New Roman"/>
          <w:bCs/>
        </w:rPr>
        <w:t xml:space="preserve">Общественно-научные предметы» </w:t>
      </w:r>
      <w:r w:rsidRPr="008E701C">
        <w:rPr>
          <w:rFonts w:ascii="Times New Roman" w:hAnsi="Times New Roman" w:cs="Times New Roman"/>
        </w:rPr>
        <w:t xml:space="preserve"> учебного плана школы.</w:t>
      </w:r>
    </w:p>
    <w:p w:rsidR="0012791A" w:rsidRPr="008E701C" w:rsidRDefault="0012791A" w:rsidP="0012791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E701C">
        <w:rPr>
          <w:rFonts w:ascii="Times New Roman" w:hAnsi="Times New Roman" w:cs="Times New Roman"/>
        </w:rPr>
        <w:t>Рабочая программа по истории для 5 класса разработана в соответствии с Федеральным Государственным образовательным стандартом основного общего образования по обществознанию с учетом примерной программы основного общего образования по истори</w:t>
      </w:r>
      <w:proofErr w:type="gramStart"/>
      <w:r w:rsidRPr="008E701C">
        <w:rPr>
          <w:rFonts w:ascii="Times New Roman" w:hAnsi="Times New Roman" w:cs="Times New Roman"/>
        </w:rPr>
        <w:t>и(</w:t>
      </w:r>
      <w:proofErr w:type="gramEnd"/>
      <w:r w:rsidRPr="008E701C">
        <w:rPr>
          <w:rFonts w:ascii="Times New Roman" w:hAnsi="Times New Roman" w:cs="Times New Roman"/>
        </w:rPr>
        <w:t>Примерные программы по учебным предметам. История. 5-9 классы. - М.: Просвещение, 2011.- (Стандарты второго поколения), федеральным базисным учебным планом.</w:t>
      </w:r>
    </w:p>
    <w:p w:rsidR="0012791A" w:rsidRPr="008E701C" w:rsidRDefault="0012791A" w:rsidP="0012791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E701C">
        <w:rPr>
          <w:rFonts w:ascii="Times New Roman" w:hAnsi="Times New Roman" w:cs="Times New Roman"/>
        </w:rPr>
        <w:t xml:space="preserve">Рабочая программа составлена на основе авторской  программы по </w:t>
      </w:r>
      <w:proofErr w:type="spellStart"/>
      <w:r w:rsidRPr="008E701C">
        <w:rPr>
          <w:rFonts w:ascii="Times New Roman" w:hAnsi="Times New Roman" w:cs="Times New Roman"/>
        </w:rPr>
        <w:t>истории</w:t>
      </w:r>
      <w:r w:rsidRPr="008E701C">
        <w:rPr>
          <w:rFonts w:ascii="Times New Roman" w:hAnsi="Times New Roman" w:cs="Times New Roman"/>
          <w:bCs/>
        </w:rPr>
        <w:t>А</w:t>
      </w:r>
      <w:proofErr w:type="spellEnd"/>
      <w:r w:rsidRPr="008E701C">
        <w:rPr>
          <w:rFonts w:ascii="Times New Roman" w:hAnsi="Times New Roman" w:cs="Times New Roman"/>
          <w:bCs/>
        </w:rPr>
        <w:t xml:space="preserve">. </w:t>
      </w:r>
      <w:proofErr w:type="spellStart"/>
      <w:proofErr w:type="gramStart"/>
      <w:r w:rsidRPr="008E701C">
        <w:rPr>
          <w:rFonts w:ascii="Times New Roman" w:hAnsi="Times New Roman" w:cs="Times New Roman"/>
          <w:bCs/>
        </w:rPr>
        <w:t>А.Вигасина</w:t>
      </w:r>
      <w:proofErr w:type="spellEnd"/>
      <w:r w:rsidRPr="008E701C">
        <w:rPr>
          <w:rFonts w:ascii="Times New Roman" w:hAnsi="Times New Roman" w:cs="Times New Roman"/>
          <w:bCs/>
        </w:rPr>
        <w:t xml:space="preserve">,  Г. </w:t>
      </w:r>
      <w:proofErr w:type="spellStart"/>
      <w:r w:rsidRPr="008E701C">
        <w:rPr>
          <w:rFonts w:ascii="Times New Roman" w:hAnsi="Times New Roman" w:cs="Times New Roman"/>
          <w:bCs/>
        </w:rPr>
        <w:t>И.Годера</w:t>
      </w:r>
      <w:proofErr w:type="spellEnd"/>
      <w:r w:rsidRPr="008E701C">
        <w:rPr>
          <w:rFonts w:ascii="Times New Roman" w:hAnsi="Times New Roman" w:cs="Times New Roman"/>
          <w:bCs/>
        </w:rPr>
        <w:t>,  Н.И.Шевченко и др. (Всеобщая история.</w:t>
      </w:r>
      <w:proofErr w:type="gramEnd"/>
      <w:r w:rsidRPr="008E701C">
        <w:rPr>
          <w:rFonts w:ascii="Times New Roman" w:hAnsi="Times New Roman" w:cs="Times New Roman"/>
          <w:bCs/>
        </w:rPr>
        <w:t xml:space="preserve"> Рабочие программы к предметной линии учебников </w:t>
      </w:r>
      <w:proofErr w:type="spellStart"/>
      <w:r w:rsidRPr="008E701C">
        <w:rPr>
          <w:rFonts w:ascii="Times New Roman" w:hAnsi="Times New Roman" w:cs="Times New Roman"/>
          <w:bCs/>
        </w:rPr>
        <w:t>А.А.Вигасина</w:t>
      </w:r>
      <w:proofErr w:type="spellEnd"/>
      <w:r w:rsidRPr="008E701C">
        <w:rPr>
          <w:rFonts w:ascii="Times New Roman" w:hAnsi="Times New Roman" w:cs="Times New Roman"/>
          <w:bCs/>
        </w:rPr>
        <w:t xml:space="preserve"> – </w:t>
      </w:r>
      <w:proofErr w:type="spellStart"/>
      <w:r w:rsidRPr="008E701C">
        <w:rPr>
          <w:rFonts w:ascii="Times New Roman" w:hAnsi="Times New Roman" w:cs="Times New Roman"/>
          <w:bCs/>
        </w:rPr>
        <w:t>Сороко-Цюпы</w:t>
      </w:r>
      <w:proofErr w:type="spellEnd"/>
      <w:r w:rsidRPr="008E701C">
        <w:rPr>
          <w:rFonts w:ascii="Times New Roman" w:hAnsi="Times New Roman" w:cs="Times New Roman"/>
          <w:bCs/>
        </w:rPr>
        <w:t xml:space="preserve">. 5-9 </w:t>
      </w:r>
      <w:proofErr w:type="spellStart"/>
      <w:r w:rsidRPr="008E701C">
        <w:rPr>
          <w:rFonts w:ascii="Times New Roman" w:hAnsi="Times New Roman" w:cs="Times New Roman"/>
          <w:bCs/>
        </w:rPr>
        <w:t>кл</w:t>
      </w:r>
      <w:proofErr w:type="spellEnd"/>
      <w:r w:rsidRPr="008E701C">
        <w:rPr>
          <w:rFonts w:ascii="Times New Roman" w:hAnsi="Times New Roman" w:cs="Times New Roman"/>
          <w:bCs/>
        </w:rPr>
        <w:t xml:space="preserve">.: пособие для учителей </w:t>
      </w:r>
      <w:proofErr w:type="spellStart"/>
      <w:r w:rsidRPr="008E701C">
        <w:rPr>
          <w:rFonts w:ascii="Times New Roman" w:hAnsi="Times New Roman" w:cs="Times New Roman"/>
          <w:bCs/>
        </w:rPr>
        <w:t>общеобразоват</w:t>
      </w:r>
      <w:proofErr w:type="spellEnd"/>
      <w:r w:rsidRPr="008E701C">
        <w:rPr>
          <w:rFonts w:ascii="Times New Roman" w:hAnsi="Times New Roman" w:cs="Times New Roman"/>
          <w:bCs/>
        </w:rPr>
        <w:t>. учреждений / [</w:t>
      </w:r>
      <w:proofErr w:type="spellStart"/>
      <w:r w:rsidRPr="008E701C">
        <w:rPr>
          <w:rFonts w:ascii="Times New Roman" w:hAnsi="Times New Roman" w:cs="Times New Roman"/>
          <w:bCs/>
        </w:rPr>
        <w:t>А.А.Вигасин</w:t>
      </w:r>
      <w:proofErr w:type="spellEnd"/>
      <w:r w:rsidRPr="008E701C">
        <w:rPr>
          <w:rFonts w:ascii="Times New Roman" w:hAnsi="Times New Roman" w:cs="Times New Roman"/>
          <w:bCs/>
        </w:rPr>
        <w:t xml:space="preserve">, </w:t>
      </w:r>
      <w:proofErr w:type="spellStart"/>
      <w:r w:rsidRPr="008E701C">
        <w:rPr>
          <w:rFonts w:ascii="Times New Roman" w:hAnsi="Times New Roman" w:cs="Times New Roman"/>
          <w:bCs/>
        </w:rPr>
        <w:t>Г.И.Годер</w:t>
      </w:r>
      <w:proofErr w:type="spellEnd"/>
      <w:r w:rsidRPr="008E701C">
        <w:rPr>
          <w:rFonts w:ascii="Times New Roman" w:hAnsi="Times New Roman" w:cs="Times New Roman"/>
          <w:bCs/>
        </w:rPr>
        <w:t xml:space="preserve">, Н.И. Шевченко и др.]. - </w:t>
      </w:r>
      <w:proofErr w:type="gramStart"/>
      <w:r w:rsidRPr="008E701C">
        <w:rPr>
          <w:rFonts w:ascii="Times New Roman" w:hAnsi="Times New Roman" w:cs="Times New Roman"/>
        </w:rPr>
        <w:t xml:space="preserve">М.: Просвещение, 2011). </w:t>
      </w:r>
      <w:proofErr w:type="gramEnd"/>
    </w:p>
    <w:p w:rsidR="0012791A" w:rsidRPr="008E701C" w:rsidRDefault="0012791A" w:rsidP="001279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8E701C">
        <w:rPr>
          <w:rFonts w:ascii="Times New Roman" w:hAnsi="Times New Roman" w:cs="Times New Roman"/>
        </w:rPr>
        <w:t xml:space="preserve">Рабочая программа ориентирована на учебник: </w:t>
      </w:r>
      <w:proofErr w:type="spellStart"/>
      <w:r w:rsidRPr="008E701C">
        <w:rPr>
          <w:rFonts w:ascii="Times New Roman" w:hAnsi="Times New Roman" w:cs="Times New Roman"/>
        </w:rPr>
        <w:t>Вигасин</w:t>
      </w:r>
      <w:proofErr w:type="spellEnd"/>
      <w:r w:rsidRPr="008E701C">
        <w:rPr>
          <w:rFonts w:ascii="Times New Roman" w:hAnsi="Times New Roman" w:cs="Times New Roman"/>
        </w:rPr>
        <w:t xml:space="preserve">, А.А. Всеобщая история. История Древнего мира. 5 класс : учеб. для </w:t>
      </w:r>
      <w:proofErr w:type="spellStart"/>
      <w:r w:rsidRPr="008E701C">
        <w:rPr>
          <w:rFonts w:ascii="Times New Roman" w:hAnsi="Times New Roman" w:cs="Times New Roman"/>
        </w:rPr>
        <w:t>общеобразоват</w:t>
      </w:r>
      <w:proofErr w:type="spellEnd"/>
      <w:r w:rsidRPr="008E701C">
        <w:rPr>
          <w:rFonts w:ascii="Times New Roman" w:hAnsi="Times New Roman" w:cs="Times New Roman"/>
        </w:rPr>
        <w:t>. учреждений /</w:t>
      </w:r>
      <w:proofErr w:type="spellStart"/>
      <w:r w:rsidRPr="008E701C">
        <w:rPr>
          <w:rFonts w:ascii="Times New Roman" w:hAnsi="Times New Roman" w:cs="Times New Roman"/>
          <w:bCs/>
        </w:rPr>
        <w:t>А.А.Вигасин</w:t>
      </w:r>
      <w:proofErr w:type="spellEnd"/>
      <w:r w:rsidRPr="008E701C">
        <w:rPr>
          <w:rFonts w:ascii="Times New Roman" w:hAnsi="Times New Roman" w:cs="Times New Roman"/>
          <w:bCs/>
        </w:rPr>
        <w:t xml:space="preserve">, </w:t>
      </w:r>
      <w:proofErr w:type="spellStart"/>
      <w:r w:rsidRPr="008E701C">
        <w:rPr>
          <w:rFonts w:ascii="Times New Roman" w:hAnsi="Times New Roman" w:cs="Times New Roman"/>
          <w:bCs/>
        </w:rPr>
        <w:t>Г.И.Годер</w:t>
      </w:r>
      <w:proofErr w:type="spellEnd"/>
      <w:r w:rsidRPr="008E701C">
        <w:rPr>
          <w:rFonts w:ascii="Times New Roman" w:hAnsi="Times New Roman" w:cs="Times New Roman"/>
          <w:bCs/>
        </w:rPr>
        <w:t xml:space="preserve">,  И.С. Свенцицкая ; под </w:t>
      </w:r>
      <w:proofErr w:type="spellStart"/>
      <w:proofErr w:type="gramStart"/>
      <w:r w:rsidRPr="008E701C">
        <w:rPr>
          <w:rFonts w:ascii="Times New Roman" w:hAnsi="Times New Roman" w:cs="Times New Roman"/>
          <w:bCs/>
        </w:rPr>
        <w:t>ред</w:t>
      </w:r>
      <w:proofErr w:type="spellEnd"/>
      <w:proofErr w:type="gramEnd"/>
      <w:r w:rsidRPr="008E701C">
        <w:rPr>
          <w:rFonts w:ascii="Times New Roman" w:hAnsi="Times New Roman" w:cs="Times New Roman"/>
          <w:bCs/>
        </w:rPr>
        <w:t xml:space="preserve"> </w:t>
      </w:r>
      <w:proofErr w:type="spellStart"/>
      <w:r w:rsidRPr="008E701C">
        <w:rPr>
          <w:rFonts w:ascii="Times New Roman" w:hAnsi="Times New Roman" w:cs="Times New Roman"/>
          <w:bCs/>
        </w:rPr>
        <w:t>А.А.Иска</w:t>
      </w:r>
      <w:r w:rsidR="00B000F4">
        <w:rPr>
          <w:rFonts w:ascii="Times New Roman" w:hAnsi="Times New Roman" w:cs="Times New Roman"/>
          <w:bCs/>
        </w:rPr>
        <w:t>ндерова</w:t>
      </w:r>
      <w:proofErr w:type="spellEnd"/>
      <w:r w:rsidR="00B000F4">
        <w:rPr>
          <w:rFonts w:ascii="Times New Roman" w:hAnsi="Times New Roman" w:cs="Times New Roman"/>
          <w:bCs/>
        </w:rPr>
        <w:t>. – М.: Просвещение, 2016</w:t>
      </w:r>
      <w:r w:rsidRPr="008E701C">
        <w:rPr>
          <w:rFonts w:ascii="Times New Roman" w:hAnsi="Times New Roman" w:cs="Times New Roman"/>
          <w:bCs/>
        </w:rPr>
        <w:t>.</w:t>
      </w:r>
    </w:p>
    <w:p w:rsidR="0012791A" w:rsidRPr="008E701C" w:rsidRDefault="0012791A" w:rsidP="0012791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E701C">
        <w:rPr>
          <w:rFonts w:ascii="Times New Roman" w:hAnsi="Times New Roman" w:cs="Times New Roman"/>
        </w:rPr>
        <w:t xml:space="preserve">Рабочая программа содержит пояснительную записку; требования к планируемым личностным, </w:t>
      </w:r>
      <w:proofErr w:type="spellStart"/>
      <w:r w:rsidRPr="008E701C">
        <w:rPr>
          <w:rFonts w:ascii="Times New Roman" w:hAnsi="Times New Roman" w:cs="Times New Roman"/>
        </w:rPr>
        <w:t>метапредметным</w:t>
      </w:r>
      <w:proofErr w:type="spellEnd"/>
      <w:r w:rsidRPr="008E701C">
        <w:rPr>
          <w:rFonts w:ascii="Times New Roman" w:hAnsi="Times New Roman" w:cs="Times New Roman"/>
        </w:rPr>
        <w:t xml:space="preserve"> и предметным результатам, учебно-тематический план, содержание учебного предмета, календарно-тематический план, описание учебно-методического и материально-технического обеспечения образовательного процесса.</w:t>
      </w:r>
    </w:p>
    <w:p w:rsidR="0012791A" w:rsidRPr="008E701C" w:rsidRDefault="0012791A" w:rsidP="001279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8E701C">
        <w:rPr>
          <w:rFonts w:ascii="Times New Roman" w:hAnsi="Times New Roman" w:cs="Times New Roman"/>
          <w:b/>
        </w:rPr>
        <w:t xml:space="preserve">2. </w:t>
      </w:r>
      <w:r w:rsidRPr="008E701C">
        <w:rPr>
          <w:rFonts w:ascii="Times New Roman" w:hAnsi="Times New Roman" w:cs="Times New Roman"/>
          <w:b/>
          <w:bCs/>
        </w:rPr>
        <w:t>Цель изучения курса</w:t>
      </w:r>
      <w:r w:rsidRPr="008E701C">
        <w:rPr>
          <w:rFonts w:ascii="Times New Roman" w:hAnsi="Times New Roman" w:cs="Times New Roman"/>
          <w:bCs/>
        </w:rPr>
        <w:t>:</w:t>
      </w:r>
    </w:p>
    <w:p w:rsidR="0012791A" w:rsidRPr="008E701C" w:rsidRDefault="0012791A" w:rsidP="001279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8E701C">
        <w:rPr>
          <w:rFonts w:ascii="Times New Roman" w:hAnsi="Times New Roman" w:cs="Times New Roman"/>
          <w:bCs/>
        </w:rPr>
        <w:t>Показать значимость периода древности, Античности в истории народов Европы, Азии, и России в частности, а так</w:t>
      </w:r>
      <w:r w:rsidRPr="008E701C">
        <w:rPr>
          <w:rFonts w:ascii="Times New Roman" w:hAnsi="Times New Roman" w:cs="Times New Roman"/>
          <w:bCs/>
        </w:rPr>
        <w:softHyphen/>
        <w:t>же их места в истории мировой цивилизации.</w:t>
      </w:r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E701C">
        <w:rPr>
          <w:rFonts w:ascii="Times New Roman" w:hAnsi="Times New Roman" w:cs="Times New Roman"/>
          <w:b/>
          <w:bCs/>
        </w:rPr>
        <w:t>Задачи изучения предмета «История»:</w:t>
      </w:r>
    </w:p>
    <w:p w:rsidR="0012791A" w:rsidRPr="008E701C" w:rsidRDefault="0012791A" w:rsidP="0012791A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</w:rPr>
      </w:pPr>
      <w:r w:rsidRPr="008E701C">
        <w:rPr>
          <w:rFonts w:ascii="Times New Roman" w:hAnsi="Times New Roman" w:cs="Times New Roman"/>
          <w:bCs/>
        </w:rPr>
        <w:t xml:space="preserve">формирование у пятиклассников ценностных ориентиров для </w:t>
      </w:r>
      <w:proofErr w:type="spellStart"/>
      <w:r w:rsidRPr="008E701C">
        <w:rPr>
          <w:rFonts w:ascii="Times New Roman" w:hAnsi="Times New Roman" w:cs="Times New Roman"/>
          <w:bCs/>
        </w:rPr>
        <w:t>этнонациональной</w:t>
      </w:r>
      <w:proofErr w:type="spellEnd"/>
      <w:r w:rsidRPr="008E701C">
        <w:rPr>
          <w:rFonts w:ascii="Times New Roman" w:hAnsi="Times New Roman" w:cs="Times New Roman"/>
          <w:bCs/>
        </w:rPr>
        <w:t>, культурной самоидентификации в обществе;</w:t>
      </w:r>
    </w:p>
    <w:p w:rsidR="0012791A" w:rsidRPr="008E701C" w:rsidRDefault="0012791A" w:rsidP="0012791A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</w:rPr>
      </w:pPr>
      <w:r w:rsidRPr="008E701C">
        <w:rPr>
          <w:rFonts w:ascii="Times New Roman" w:hAnsi="Times New Roman" w:cs="Times New Roman"/>
          <w:bCs/>
        </w:rPr>
        <w:t xml:space="preserve"> овладение знаниями о своеобразии эпохи Древнего мира в социальной, экономической, политической, духовной и нравственной сферах;</w:t>
      </w:r>
    </w:p>
    <w:p w:rsidR="0012791A" w:rsidRPr="008E701C" w:rsidRDefault="0012791A" w:rsidP="0012791A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</w:rPr>
      </w:pPr>
      <w:r w:rsidRPr="008E701C">
        <w:rPr>
          <w:rFonts w:ascii="Times New Roman" w:hAnsi="Times New Roman" w:cs="Times New Roman"/>
          <w:bCs/>
        </w:rPr>
        <w:t>воспитание толерантности, уважения к культурному наследию, религии различных народов;</w:t>
      </w:r>
    </w:p>
    <w:p w:rsidR="0012791A" w:rsidRPr="008E701C" w:rsidRDefault="0012791A" w:rsidP="0012791A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</w:rPr>
      </w:pPr>
      <w:r w:rsidRPr="008E701C">
        <w:rPr>
          <w:rFonts w:ascii="Times New Roman" w:hAnsi="Times New Roman" w:cs="Times New Roman"/>
          <w:bCs/>
        </w:rPr>
        <w:t>формирование способности к самовыражению, самореализации, на примерах поступков и деятельности наиболее ярких личностей Древнего мира;</w:t>
      </w:r>
    </w:p>
    <w:p w:rsidR="0012791A" w:rsidRPr="008E701C" w:rsidRDefault="0012791A" w:rsidP="0012791A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</w:rPr>
      </w:pPr>
      <w:r w:rsidRPr="008E701C">
        <w:rPr>
          <w:rFonts w:ascii="Times New Roman" w:hAnsi="Times New Roman" w:cs="Times New Roman"/>
          <w:bCs/>
        </w:rPr>
        <w:t>развитие у учащихся интеллектуальных способностей и умений самостоятельно овладевать историческими знаниями и применять их в разных ситуациях;</w:t>
      </w:r>
    </w:p>
    <w:p w:rsidR="0012791A" w:rsidRPr="008E701C" w:rsidRDefault="0012791A" w:rsidP="0012791A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</w:rPr>
      </w:pPr>
      <w:r w:rsidRPr="008E701C">
        <w:rPr>
          <w:rFonts w:ascii="Times New Roman" w:hAnsi="Times New Roman" w:cs="Times New Roman"/>
          <w:bCs/>
        </w:rPr>
        <w:t>формирование у школьников способности применять знания о культуре, политическом устройстве обще</w:t>
      </w:r>
      <w:proofErr w:type="gramStart"/>
      <w:r w:rsidRPr="008E701C">
        <w:rPr>
          <w:rFonts w:ascii="Times New Roman" w:hAnsi="Times New Roman" w:cs="Times New Roman"/>
          <w:bCs/>
        </w:rPr>
        <w:t>ств Др</w:t>
      </w:r>
      <w:proofErr w:type="gramEnd"/>
      <w:r w:rsidRPr="008E701C">
        <w:rPr>
          <w:rFonts w:ascii="Times New Roman" w:hAnsi="Times New Roman" w:cs="Times New Roman"/>
          <w:bCs/>
        </w:rPr>
        <w:t>евней Греции, Древнего Рима, других стран для понимания сути современных общественных явлений, в общении с другими людьми в условиях современного поликультурного общества.</w:t>
      </w:r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E701C">
        <w:rPr>
          <w:rFonts w:ascii="Times New Roman" w:hAnsi="Times New Roman" w:cs="Times New Roman"/>
          <w:bCs/>
        </w:rPr>
        <w:t>Основная функция курса – формирование исторического мышления.</w:t>
      </w:r>
    </w:p>
    <w:p w:rsidR="0012791A" w:rsidRPr="008E701C" w:rsidRDefault="0012791A" w:rsidP="001279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8E701C">
        <w:rPr>
          <w:rFonts w:ascii="Times New Roman" w:hAnsi="Times New Roman" w:cs="Times New Roman"/>
          <w:b/>
        </w:rPr>
        <w:t>3. Структура учебного предмета.</w:t>
      </w:r>
    </w:p>
    <w:p w:rsidR="0012791A" w:rsidRPr="008E701C" w:rsidRDefault="0012791A" w:rsidP="0012791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E701C">
        <w:rPr>
          <w:rStyle w:val="21"/>
          <w:rFonts w:eastAsia="Calibri"/>
        </w:rPr>
        <w:t>Жизнь первобытных людей. Древний Восток. Древняя Греция. Древний Рим. Итоговое повторение. Презентация творческих работ.</w:t>
      </w:r>
    </w:p>
    <w:p w:rsidR="0012791A" w:rsidRPr="008E701C" w:rsidRDefault="0012791A" w:rsidP="001279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8E701C">
        <w:rPr>
          <w:rFonts w:ascii="Times New Roman" w:hAnsi="Times New Roman" w:cs="Times New Roman"/>
          <w:b/>
        </w:rPr>
        <w:t>4. Основные образовательные технологии.</w:t>
      </w:r>
    </w:p>
    <w:p w:rsidR="0012791A" w:rsidRPr="008E701C" w:rsidRDefault="0012791A" w:rsidP="0012791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E701C">
        <w:rPr>
          <w:rFonts w:ascii="Times New Roman" w:hAnsi="Times New Roman" w:cs="Times New Roman"/>
        </w:rPr>
        <w:t xml:space="preserve">В процессе изучения предмета используются следующие образовательные технологии: объяснительно - иллюстративное обучение, </w:t>
      </w:r>
      <w:proofErr w:type="spellStart"/>
      <w:r w:rsidRPr="008E701C">
        <w:rPr>
          <w:rFonts w:ascii="Times New Roman" w:hAnsi="Times New Roman" w:cs="Times New Roman"/>
        </w:rPr>
        <w:t>деятельностного</w:t>
      </w:r>
      <w:proofErr w:type="spellEnd"/>
      <w:r w:rsidRPr="008E701C">
        <w:rPr>
          <w:rFonts w:ascii="Times New Roman" w:hAnsi="Times New Roman" w:cs="Times New Roman"/>
        </w:rPr>
        <w:t xml:space="preserve"> метода,  проблемного обучения, критического мышления,  продуктивного чтения, ИКТ.</w:t>
      </w:r>
    </w:p>
    <w:p w:rsidR="0012791A" w:rsidRPr="008E701C" w:rsidRDefault="0012791A" w:rsidP="001279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8E701C">
        <w:rPr>
          <w:rFonts w:ascii="Times New Roman" w:hAnsi="Times New Roman" w:cs="Times New Roman"/>
          <w:b/>
        </w:rPr>
        <w:t>5. Требования к результатам освоения учебного предмета.</w:t>
      </w:r>
    </w:p>
    <w:p w:rsidR="0012791A" w:rsidRPr="008E701C" w:rsidRDefault="0012791A" w:rsidP="0012791A">
      <w:pPr>
        <w:pStyle w:val="a4"/>
        <w:ind w:firstLine="708"/>
        <w:rPr>
          <w:rFonts w:ascii="Times New Roman" w:eastAsia="Times New Roman" w:hAnsi="Times New Roman" w:cs="Times New Roman"/>
        </w:rPr>
      </w:pPr>
      <w:r w:rsidRPr="008E701C">
        <w:rPr>
          <w:rFonts w:ascii="Times New Roman" w:eastAsia="Times New Roman" w:hAnsi="Times New Roman" w:cs="Times New Roman"/>
        </w:rPr>
        <w:t xml:space="preserve">Стандарт устанавливает требования к результатам освоения обучающимися курса «Обществознания» ООО достижение необходимых </w:t>
      </w:r>
      <w:r w:rsidRPr="008E701C">
        <w:rPr>
          <w:rFonts w:ascii="Times New Roman" w:eastAsia="Times New Roman" w:hAnsi="Times New Roman" w:cs="Times New Roman"/>
          <w:i/>
          <w:iCs/>
        </w:rPr>
        <w:t xml:space="preserve">личностных, </w:t>
      </w:r>
      <w:proofErr w:type="spellStart"/>
      <w:r w:rsidRPr="008E701C">
        <w:rPr>
          <w:rFonts w:ascii="Times New Roman" w:eastAsia="Times New Roman" w:hAnsi="Times New Roman" w:cs="Times New Roman"/>
          <w:i/>
          <w:iCs/>
        </w:rPr>
        <w:t>метапредметных</w:t>
      </w:r>
      <w:proofErr w:type="spellEnd"/>
      <w:r w:rsidRPr="008E701C">
        <w:rPr>
          <w:rFonts w:ascii="Times New Roman" w:eastAsia="Times New Roman" w:hAnsi="Times New Roman" w:cs="Times New Roman"/>
          <w:i/>
          <w:iCs/>
        </w:rPr>
        <w:t xml:space="preserve"> и предметных</w:t>
      </w:r>
      <w:r w:rsidRPr="008E701C">
        <w:rPr>
          <w:rFonts w:ascii="Times New Roman" w:eastAsia="Times New Roman" w:hAnsi="Times New Roman" w:cs="Times New Roman"/>
        </w:rPr>
        <w:t xml:space="preserve"> результатов. </w:t>
      </w:r>
    </w:p>
    <w:p w:rsidR="0012791A" w:rsidRPr="008E701C" w:rsidRDefault="0012791A" w:rsidP="001279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8E701C">
        <w:rPr>
          <w:rFonts w:ascii="Times New Roman" w:hAnsi="Times New Roman" w:cs="Times New Roman"/>
          <w:b/>
        </w:rPr>
        <w:t>6. Общая трудоемкость учебного предмета.</w:t>
      </w:r>
    </w:p>
    <w:p w:rsidR="0012791A" w:rsidRPr="008E701C" w:rsidRDefault="0012791A" w:rsidP="0012791A">
      <w:pPr>
        <w:pStyle w:val="20"/>
        <w:spacing w:after="0" w:line="240" w:lineRule="auto"/>
        <w:ind w:firstLine="709"/>
        <w:jc w:val="both"/>
        <w:rPr>
          <w:rFonts w:cs="Times New Roman"/>
          <w:sz w:val="22"/>
          <w:szCs w:val="22"/>
        </w:rPr>
      </w:pPr>
      <w:r w:rsidRPr="008E701C">
        <w:rPr>
          <w:rStyle w:val="22"/>
          <w:sz w:val="22"/>
          <w:szCs w:val="22"/>
        </w:rPr>
        <w:t xml:space="preserve">Количество часов в год – </w:t>
      </w:r>
      <w:r>
        <w:rPr>
          <w:rFonts w:cs="Times New Roman"/>
          <w:b w:val="0"/>
          <w:sz w:val="22"/>
          <w:szCs w:val="22"/>
        </w:rPr>
        <w:t>68</w:t>
      </w:r>
      <w:r w:rsidRPr="008E701C">
        <w:rPr>
          <w:rFonts w:cs="Times New Roman"/>
          <w:b w:val="0"/>
          <w:sz w:val="22"/>
          <w:szCs w:val="22"/>
        </w:rPr>
        <w:t>, количество часов в неделю – 2, контрольных -3</w:t>
      </w:r>
    </w:p>
    <w:p w:rsidR="0012791A" w:rsidRPr="008E701C" w:rsidRDefault="0012791A" w:rsidP="001279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8E701C">
        <w:rPr>
          <w:rFonts w:ascii="Times New Roman" w:hAnsi="Times New Roman" w:cs="Times New Roman"/>
          <w:b/>
        </w:rPr>
        <w:t>7. Формы контроля.</w:t>
      </w:r>
    </w:p>
    <w:p w:rsidR="0012791A" w:rsidRPr="008E701C" w:rsidRDefault="0012791A" w:rsidP="0012791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E701C">
        <w:rPr>
          <w:rFonts w:ascii="Times New Roman" w:hAnsi="Times New Roman" w:cs="Times New Roman"/>
        </w:rPr>
        <w:t xml:space="preserve">Контроль проводится в форме устный и фронтальный опрос, кратковременных тестовых тематических заданий, </w:t>
      </w:r>
      <w:proofErr w:type="spellStart"/>
      <w:r w:rsidRPr="008E701C">
        <w:rPr>
          <w:rFonts w:ascii="Times New Roman" w:hAnsi="Times New Roman" w:cs="Times New Roman"/>
        </w:rPr>
        <w:t>разноуровневых</w:t>
      </w:r>
      <w:proofErr w:type="spellEnd"/>
      <w:r w:rsidRPr="008E701C">
        <w:rPr>
          <w:rFonts w:ascii="Times New Roman" w:hAnsi="Times New Roman" w:cs="Times New Roman"/>
        </w:rPr>
        <w:t xml:space="preserve"> практических, самостоятельных и контрольных работ. </w:t>
      </w:r>
    </w:p>
    <w:p w:rsidR="0012791A" w:rsidRPr="008E701C" w:rsidRDefault="0012791A" w:rsidP="001279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701C">
        <w:rPr>
          <w:rFonts w:ascii="Times New Roman" w:hAnsi="Times New Roman" w:cs="Times New Roman"/>
          <w:sz w:val="24"/>
          <w:szCs w:val="24"/>
        </w:rPr>
        <w:lastRenderedPageBreak/>
        <w:t>Рабочая  программа  предназначена для изучения   истории в основной школе  в 5 классе.</w:t>
      </w:r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01C">
        <w:rPr>
          <w:rFonts w:ascii="Times New Roman" w:hAnsi="Times New Roman" w:cs="Times New Roman"/>
          <w:b/>
          <w:sz w:val="24"/>
          <w:szCs w:val="24"/>
        </w:rPr>
        <w:t>Рабочая программа составлена на основе</w:t>
      </w:r>
      <w:r w:rsidRPr="008E701C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:rsidR="0012791A" w:rsidRPr="008E701C" w:rsidRDefault="0012791A" w:rsidP="0012791A">
      <w:pPr>
        <w:pStyle w:val="a3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Федерального государственного образовательного стандарта основного общего образования</w:t>
      </w:r>
      <w:r w:rsidRPr="008E701C">
        <w:rPr>
          <w:rFonts w:ascii="Times New Roman" w:hAnsi="Times New Roman"/>
          <w:sz w:val="24"/>
          <w:szCs w:val="24"/>
        </w:rPr>
        <w:t>;</w:t>
      </w:r>
    </w:p>
    <w:p w:rsidR="0012791A" w:rsidRPr="008E701C" w:rsidRDefault="0012791A" w:rsidP="0012791A">
      <w:pPr>
        <w:pStyle w:val="a3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E701C">
        <w:rPr>
          <w:rFonts w:ascii="Times New Roman" w:hAnsi="Times New Roman"/>
          <w:sz w:val="24"/>
          <w:szCs w:val="24"/>
        </w:rPr>
        <w:t>учебного плана;</w:t>
      </w:r>
    </w:p>
    <w:p w:rsidR="0012791A" w:rsidRPr="008E701C" w:rsidRDefault="0012791A" w:rsidP="0012791A">
      <w:pPr>
        <w:pStyle w:val="a3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примерной программы основного общего образования по истории</w:t>
      </w:r>
      <w:proofErr w:type="gramStart"/>
      <w:r w:rsidRPr="008E701C">
        <w:rPr>
          <w:rFonts w:ascii="Times New Roman" w:hAnsi="Times New Roman"/>
          <w:bCs/>
          <w:sz w:val="24"/>
          <w:szCs w:val="24"/>
        </w:rPr>
        <w:t>.</w:t>
      </w:r>
      <w:r w:rsidRPr="008E701C">
        <w:rPr>
          <w:rFonts w:ascii="Times New Roman" w:hAnsi="Times New Roman"/>
          <w:sz w:val="24"/>
          <w:szCs w:val="24"/>
        </w:rPr>
        <w:t>(</w:t>
      </w:r>
      <w:proofErr w:type="gramEnd"/>
      <w:r w:rsidRPr="008E701C">
        <w:rPr>
          <w:rFonts w:ascii="Times New Roman" w:hAnsi="Times New Roman"/>
          <w:sz w:val="24"/>
          <w:szCs w:val="24"/>
        </w:rPr>
        <w:t>Примерные программы по учебным предметам. История. 5-9 классы. - М.: Просвещение, 2011.- (Стандарты второго поколения);</w:t>
      </w:r>
    </w:p>
    <w:p w:rsidR="0012791A" w:rsidRPr="008E701C" w:rsidRDefault="0012791A" w:rsidP="0012791A">
      <w:pPr>
        <w:pStyle w:val="a3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 xml:space="preserve">авторской  программы  А. </w:t>
      </w:r>
      <w:proofErr w:type="spellStart"/>
      <w:r w:rsidRPr="008E701C">
        <w:rPr>
          <w:rFonts w:ascii="Times New Roman" w:hAnsi="Times New Roman"/>
          <w:bCs/>
          <w:sz w:val="24"/>
          <w:szCs w:val="24"/>
        </w:rPr>
        <w:t>А.Вигасина</w:t>
      </w:r>
      <w:proofErr w:type="spellEnd"/>
      <w:r w:rsidRPr="008E701C">
        <w:rPr>
          <w:rFonts w:ascii="Times New Roman" w:hAnsi="Times New Roman"/>
          <w:bCs/>
          <w:sz w:val="24"/>
          <w:szCs w:val="24"/>
        </w:rPr>
        <w:t xml:space="preserve">,  Г. </w:t>
      </w:r>
      <w:proofErr w:type="spellStart"/>
      <w:r w:rsidRPr="008E701C">
        <w:rPr>
          <w:rFonts w:ascii="Times New Roman" w:hAnsi="Times New Roman"/>
          <w:bCs/>
          <w:sz w:val="24"/>
          <w:szCs w:val="24"/>
        </w:rPr>
        <w:t>И.Годера</w:t>
      </w:r>
      <w:proofErr w:type="spellEnd"/>
      <w:r w:rsidRPr="008E701C">
        <w:rPr>
          <w:rFonts w:ascii="Times New Roman" w:hAnsi="Times New Roman"/>
          <w:bCs/>
          <w:sz w:val="24"/>
          <w:szCs w:val="24"/>
        </w:rPr>
        <w:t>,  Н.И.Шевченко и др</w:t>
      </w:r>
      <w:proofErr w:type="gramStart"/>
      <w:r w:rsidRPr="008E701C">
        <w:rPr>
          <w:rFonts w:ascii="Times New Roman" w:hAnsi="Times New Roman"/>
          <w:bCs/>
          <w:sz w:val="24"/>
          <w:szCs w:val="24"/>
        </w:rPr>
        <w:t>.(</w:t>
      </w:r>
      <w:proofErr w:type="gramEnd"/>
      <w:r w:rsidRPr="008E701C">
        <w:rPr>
          <w:rFonts w:ascii="Times New Roman" w:hAnsi="Times New Roman"/>
          <w:bCs/>
          <w:sz w:val="24"/>
          <w:szCs w:val="24"/>
        </w:rPr>
        <w:t xml:space="preserve">Всеобщая история. Рабочие программы к предметной линии учебников </w:t>
      </w:r>
      <w:proofErr w:type="spellStart"/>
      <w:r w:rsidRPr="008E701C">
        <w:rPr>
          <w:rFonts w:ascii="Times New Roman" w:hAnsi="Times New Roman"/>
          <w:bCs/>
          <w:sz w:val="24"/>
          <w:szCs w:val="24"/>
        </w:rPr>
        <w:t>А.А.Вигасина</w:t>
      </w:r>
      <w:proofErr w:type="spellEnd"/>
      <w:r w:rsidRPr="008E701C">
        <w:rPr>
          <w:rFonts w:ascii="Times New Roman" w:hAnsi="Times New Roman"/>
          <w:bCs/>
          <w:sz w:val="24"/>
          <w:szCs w:val="24"/>
        </w:rPr>
        <w:t xml:space="preserve"> – </w:t>
      </w:r>
      <w:proofErr w:type="spellStart"/>
      <w:r w:rsidRPr="008E701C">
        <w:rPr>
          <w:rFonts w:ascii="Times New Roman" w:hAnsi="Times New Roman"/>
          <w:bCs/>
          <w:sz w:val="24"/>
          <w:szCs w:val="24"/>
        </w:rPr>
        <w:t>Сороко-Цюпы</w:t>
      </w:r>
      <w:proofErr w:type="spellEnd"/>
      <w:r w:rsidRPr="008E701C">
        <w:rPr>
          <w:rFonts w:ascii="Times New Roman" w:hAnsi="Times New Roman"/>
          <w:bCs/>
          <w:sz w:val="24"/>
          <w:szCs w:val="24"/>
        </w:rPr>
        <w:t xml:space="preserve">. 5-9 </w:t>
      </w:r>
      <w:proofErr w:type="spellStart"/>
      <w:r w:rsidRPr="008E701C">
        <w:rPr>
          <w:rFonts w:ascii="Times New Roman" w:hAnsi="Times New Roman"/>
          <w:bCs/>
          <w:sz w:val="24"/>
          <w:szCs w:val="24"/>
        </w:rPr>
        <w:t>кл</w:t>
      </w:r>
      <w:proofErr w:type="spellEnd"/>
      <w:r w:rsidRPr="008E701C">
        <w:rPr>
          <w:rFonts w:ascii="Times New Roman" w:hAnsi="Times New Roman"/>
          <w:bCs/>
          <w:sz w:val="24"/>
          <w:szCs w:val="24"/>
        </w:rPr>
        <w:t xml:space="preserve">.: пособие для учителей </w:t>
      </w:r>
      <w:proofErr w:type="spellStart"/>
      <w:r w:rsidRPr="008E701C">
        <w:rPr>
          <w:rFonts w:ascii="Times New Roman" w:hAnsi="Times New Roman"/>
          <w:bCs/>
          <w:sz w:val="24"/>
          <w:szCs w:val="24"/>
        </w:rPr>
        <w:t>общеобразоват</w:t>
      </w:r>
      <w:proofErr w:type="spellEnd"/>
      <w:r w:rsidRPr="008E701C">
        <w:rPr>
          <w:rFonts w:ascii="Times New Roman" w:hAnsi="Times New Roman"/>
          <w:bCs/>
          <w:sz w:val="24"/>
          <w:szCs w:val="24"/>
        </w:rPr>
        <w:t>. учреждений / [</w:t>
      </w:r>
      <w:proofErr w:type="spellStart"/>
      <w:r w:rsidRPr="008E701C">
        <w:rPr>
          <w:rFonts w:ascii="Times New Roman" w:hAnsi="Times New Roman"/>
          <w:bCs/>
          <w:sz w:val="24"/>
          <w:szCs w:val="24"/>
        </w:rPr>
        <w:t>А.А.Вигасин</w:t>
      </w:r>
      <w:proofErr w:type="spellEnd"/>
      <w:r w:rsidRPr="008E701C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8E701C">
        <w:rPr>
          <w:rFonts w:ascii="Times New Roman" w:hAnsi="Times New Roman"/>
          <w:bCs/>
          <w:sz w:val="24"/>
          <w:szCs w:val="24"/>
        </w:rPr>
        <w:t>Г.И.Годер</w:t>
      </w:r>
      <w:proofErr w:type="spellEnd"/>
      <w:r w:rsidRPr="008E701C">
        <w:rPr>
          <w:rFonts w:ascii="Times New Roman" w:hAnsi="Times New Roman"/>
          <w:bCs/>
          <w:sz w:val="24"/>
          <w:szCs w:val="24"/>
        </w:rPr>
        <w:t xml:space="preserve">, Н.И. Шевченко и др.]. - </w:t>
      </w:r>
      <w:proofErr w:type="gramStart"/>
      <w:r w:rsidRPr="008E701C">
        <w:rPr>
          <w:rFonts w:ascii="Times New Roman" w:hAnsi="Times New Roman"/>
          <w:sz w:val="24"/>
          <w:szCs w:val="24"/>
        </w:rPr>
        <w:t xml:space="preserve">М.: Просвещение, 2011). </w:t>
      </w:r>
      <w:proofErr w:type="gramEnd"/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01C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учебника:</w:t>
      </w:r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E701C">
        <w:rPr>
          <w:rFonts w:ascii="Times New Roman" w:hAnsi="Times New Roman" w:cs="Times New Roman"/>
          <w:sz w:val="24"/>
          <w:szCs w:val="24"/>
        </w:rPr>
        <w:t>Вигасин</w:t>
      </w:r>
      <w:proofErr w:type="spellEnd"/>
      <w:r w:rsidRPr="008E701C">
        <w:rPr>
          <w:rFonts w:ascii="Times New Roman" w:hAnsi="Times New Roman" w:cs="Times New Roman"/>
          <w:sz w:val="24"/>
          <w:szCs w:val="24"/>
        </w:rPr>
        <w:t xml:space="preserve">, А.А. Всеобщая история. История Древнего мира. 5 класс : учеб. для </w:t>
      </w:r>
      <w:proofErr w:type="spellStart"/>
      <w:r w:rsidRPr="008E701C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8E701C">
        <w:rPr>
          <w:rFonts w:ascii="Times New Roman" w:hAnsi="Times New Roman" w:cs="Times New Roman"/>
          <w:sz w:val="24"/>
          <w:szCs w:val="24"/>
        </w:rPr>
        <w:t>. учреждений /</w:t>
      </w:r>
      <w:proofErr w:type="spellStart"/>
      <w:r w:rsidRPr="008E701C">
        <w:rPr>
          <w:rFonts w:ascii="Times New Roman" w:hAnsi="Times New Roman" w:cs="Times New Roman"/>
          <w:bCs/>
          <w:sz w:val="24"/>
          <w:szCs w:val="24"/>
        </w:rPr>
        <w:t>А.А.Вигасин</w:t>
      </w:r>
      <w:proofErr w:type="spellEnd"/>
      <w:r w:rsidRPr="008E701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E701C">
        <w:rPr>
          <w:rFonts w:ascii="Times New Roman" w:hAnsi="Times New Roman" w:cs="Times New Roman"/>
          <w:bCs/>
          <w:sz w:val="24"/>
          <w:szCs w:val="24"/>
        </w:rPr>
        <w:t>Г.И.Годер</w:t>
      </w:r>
      <w:proofErr w:type="spellEnd"/>
      <w:r w:rsidRPr="008E701C">
        <w:rPr>
          <w:rFonts w:ascii="Times New Roman" w:hAnsi="Times New Roman" w:cs="Times New Roman"/>
          <w:bCs/>
          <w:sz w:val="24"/>
          <w:szCs w:val="24"/>
        </w:rPr>
        <w:t xml:space="preserve">, И.С. Свенцицкая ; под </w:t>
      </w:r>
      <w:proofErr w:type="spellStart"/>
      <w:proofErr w:type="gramStart"/>
      <w:r w:rsidRPr="008E701C">
        <w:rPr>
          <w:rFonts w:ascii="Times New Roman" w:hAnsi="Times New Roman" w:cs="Times New Roman"/>
          <w:bCs/>
          <w:sz w:val="24"/>
          <w:szCs w:val="24"/>
        </w:rPr>
        <w:t>ред</w:t>
      </w:r>
      <w:proofErr w:type="spellEnd"/>
      <w:proofErr w:type="gramEnd"/>
      <w:r w:rsidRPr="008E701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701C">
        <w:rPr>
          <w:rFonts w:ascii="Times New Roman" w:hAnsi="Times New Roman" w:cs="Times New Roman"/>
          <w:bCs/>
          <w:sz w:val="24"/>
          <w:szCs w:val="24"/>
        </w:rPr>
        <w:t>А.А.Иска</w:t>
      </w:r>
      <w:r w:rsidR="00B000F4">
        <w:rPr>
          <w:rFonts w:ascii="Times New Roman" w:hAnsi="Times New Roman" w:cs="Times New Roman"/>
          <w:bCs/>
          <w:sz w:val="24"/>
          <w:szCs w:val="24"/>
        </w:rPr>
        <w:t>ндерова</w:t>
      </w:r>
      <w:proofErr w:type="spellEnd"/>
      <w:r w:rsidR="00B000F4">
        <w:rPr>
          <w:rFonts w:ascii="Times New Roman" w:hAnsi="Times New Roman" w:cs="Times New Roman"/>
          <w:bCs/>
          <w:sz w:val="24"/>
          <w:szCs w:val="24"/>
        </w:rPr>
        <w:t>. – М.: Просвещение, 2016</w:t>
      </w:r>
      <w:r w:rsidRPr="008E701C">
        <w:rPr>
          <w:rFonts w:ascii="Times New Roman" w:hAnsi="Times New Roman" w:cs="Times New Roman"/>
          <w:bCs/>
          <w:sz w:val="24"/>
          <w:szCs w:val="24"/>
        </w:rPr>
        <w:t>.</w:t>
      </w:r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01C">
        <w:rPr>
          <w:rFonts w:ascii="Times New Roman" w:eastAsia="Times New Roman" w:hAnsi="Times New Roman" w:cs="Times New Roman"/>
          <w:bCs/>
          <w:sz w:val="24"/>
          <w:szCs w:val="24"/>
        </w:rPr>
        <w:t>Выбор данной авторской программы обусловлен</w:t>
      </w:r>
      <w:r w:rsidRPr="008E701C">
        <w:rPr>
          <w:rFonts w:ascii="Times New Roman" w:eastAsia="Times New Roman" w:hAnsi="Times New Roman" w:cs="Times New Roman"/>
          <w:sz w:val="24"/>
          <w:szCs w:val="24"/>
        </w:rPr>
        <w:t xml:space="preserve"> тем</w:t>
      </w:r>
      <w:r w:rsidRPr="008E701C">
        <w:rPr>
          <w:rFonts w:ascii="Times New Roman" w:hAnsi="Times New Roman" w:cs="Times New Roman"/>
          <w:bCs/>
          <w:sz w:val="24"/>
          <w:szCs w:val="24"/>
        </w:rPr>
        <w:t>, что:</w:t>
      </w:r>
    </w:p>
    <w:p w:rsidR="0012791A" w:rsidRPr="008E701C" w:rsidRDefault="0012791A" w:rsidP="0012791A">
      <w:pPr>
        <w:pStyle w:val="a3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содержание разделов и тем программы полностью соответствует содержанию разделов и тем учебника под редакцией тех же авторов;</w:t>
      </w:r>
    </w:p>
    <w:p w:rsidR="0012791A" w:rsidRPr="008E701C" w:rsidRDefault="0012791A" w:rsidP="0012791A">
      <w:pPr>
        <w:pStyle w:val="a3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 xml:space="preserve">авторская программа обеспечивает взаимосвязанный и интегративный подход к развитию и совершенствованию ключевых </w:t>
      </w:r>
      <w:proofErr w:type="spellStart"/>
      <w:r w:rsidRPr="008E701C">
        <w:rPr>
          <w:rFonts w:ascii="Times New Roman" w:hAnsi="Times New Roman"/>
          <w:bCs/>
          <w:sz w:val="24"/>
          <w:szCs w:val="24"/>
        </w:rPr>
        <w:t>общепредметных</w:t>
      </w:r>
      <w:proofErr w:type="spellEnd"/>
      <w:r w:rsidRPr="008E701C">
        <w:rPr>
          <w:rFonts w:ascii="Times New Roman" w:hAnsi="Times New Roman"/>
          <w:bCs/>
          <w:sz w:val="24"/>
          <w:szCs w:val="24"/>
        </w:rPr>
        <w:t xml:space="preserve"> и предметных компетенций;</w:t>
      </w:r>
    </w:p>
    <w:p w:rsidR="0012791A" w:rsidRPr="008E701C" w:rsidRDefault="0012791A" w:rsidP="0012791A">
      <w:pPr>
        <w:pStyle w:val="a3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способствует формированию специальных умений, универсальных учебных действий и личностных качеств у школьников.</w:t>
      </w:r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701C">
        <w:rPr>
          <w:rFonts w:ascii="Times New Roman" w:hAnsi="Times New Roman" w:cs="Times New Roman"/>
          <w:bCs/>
          <w:sz w:val="24"/>
          <w:szCs w:val="24"/>
        </w:rPr>
        <w:t xml:space="preserve">Программа рассчитана на </w:t>
      </w:r>
      <w:r>
        <w:rPr>
          <w:rFonts w:ascii="Times New Roman" w:hAnsi="Times New Roman" w:cs="Times New Roman"/>
          <w:bCs/>
          <w:sz w:val="24"/>
          <w:szCs w:val="24"/>
        </w:rPr>
        <w:t>68</w:t>
      </w:r>
      <w:r w:rsidRPr="008E701C">
        <w:rPr>
          <w:rFonts w:ascii="Times New Roman" w:hAnsi="Times New Roman" w:cs="Times New Roman"/>
          <w:bCs/>
          <w:sz w:val="24"/>
          <w:szCs w:val="24"/>
        </w:rPr>
        <w:t xml:space="preserve"> часов в год (2 часа в неделю), что соответствует учебному плану.</w:t>
      </w:r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701C">
        <w:rPr>
          <w:rFonts w:ascii="Times New Roman" w:hAnsi="Times New Roman" w:cs="Times New Roman"/>
          <w:bCs/>
          <w:sz w:val="24"/>
          <w:szCs w:val="24"/>
        </w:rPr>
        <w:t>Программа предполагает:</w:t>
      </w:r>
    </w:p>
    <w:p w:rsidR="0012791A" w:rsidRPr="008E701C" w:rsidRDefault="0012791A" w:rsidP="0012791A">
      <w:pPr>
        <w:pStyle w:val="a3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Обобщающие уроки по разделам и темам  - 6 ч.</w:t>
      </w:r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E701C">
        <w:rPr>
          <w:rFonts w:ascii="Times New Roman" w:hAnsi="Times New Roman" w:cs="Times New Roman"/>
          <w:bCs/>
          <w:sz w:val="24"/>
          <w:szCs w:val="24"/>
        </w:rPr>
        <w:t>Учебно</w:t>
      </w:r>
      <w:proofErr w:type="spellEnd"/>
      <w:r w:rsidRPr="008E701C">
        <w:rPr>
          <w:rFonts w:ascii="Times New Roman" w:hAnsi="Times New Roman" w:cs="Times New Roman"/>
          <w:bCs/>
          <w:sz w:val="24"/>
          <w:szCs w:val="24"/>
        </w:rPr>
        <w:t xml:space="preserve"> – тематический план состоит </w:t>
      </w:r>
      <w:proofErr w:type="gramStart"/>
      <w:r w:rsidRPr="008E701C">
        <w:rPr>
          <w:rFonts w:ascii="Times New Roman" w:hAnsi="Times New Roman" w:cs="Times New Roman"/>
          <w:bCs/>
          <w:sz w:val="24"/>
          <w:szCs w:val="24"/>
        </w:rPr>
        <w:t>из</w:t>
      </w:r>
      <w:proofErr w:type="gramEnd"/>
      <w:r w:rsidRPr="008E701C">
        <w:rPr>
          <w:rFonts w:ascii="Times New Roman" w:hAnsi="Times New Roman" w:cs="Times New Roman"/>
          <w:bCs/>
          <w:sz w:val="24"/>
          <w:szCs w:val="24"/>
        </w:rPr>
        <w:t>:</w:t>
      </w:r>
    </w:p>
    <w:p w:rsidR="0012791A" w:rsidRPr="008E701C" w:rsidRDefault="0012791A" w:rsidP="0012791A">
      <w:pPr>
        <w:pStyle w:val="a3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 xml:space="preserve">4 разделов         </w:t>
      </w:r>
    </w:p>
    <w:p w:rsidR="0012791A" w:rsidRPr="008E701C" w:rsidRDefault="0012791A" w:rsidP="0012791A">
      <w:pPr>
        <w:pStyle w:val="a3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15 тем</w:t>
      </w:r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701C">
        <w:rPr>
          <w:rFonts w:ascii="Times New Roman" w:hAnsi="Times New Roman" w:cs="Times New Roman"/>
          <w:bCs/>
          <w:sz w:val="24"/>
          <w:szCs w:val="24"/>
        </w:rPr>
        <w:t>Темы уроков сформулированы в соответствии с параграфами учебника.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E701C">
        <w:rPr>
          <w:rFonts w:ascii="Times New Roman" w:hAnsi="Times New Roman" w:cs="Times New Roman"/>
          <w:bCs/>
          <w:sz w:val="24"/>
          <w:szCs w:val="24"/>
        </w:rPr>
        <w:t>Темы разделов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E701C">
        <w:rPr>
          <w:rFonts w:ascii="Times New Roman" w:hAnsi="Times New Roman" w:cs="Times New Roman"/>
          <w:bCs/>
          <w:sz w:val="24"/>
          <w:szCs w:val="24"/>
        </w:rPr>
        <w:t>сформулированы на основе авторской программы.</w:t>
      </w:r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701C">
        <w:rPr>
          <w:rFonts w:ascii="Times New Roman" w:hAnsi="Times New Roman" w:cs="Times New Roman"/>
          <w:bCs/>
          <w:sz w:val="24"/>
          <w:szCs w:val="24"/>
        </w:rPr>
        <w:t>Предмет «История» изучается на уровне основного общего образования в качестве обязательного предмета в 5-9 классах в общем объёме 374 часа, в 5-8 классах по 2 часа в неделю, в 9 классе – 3 часа в неделю</w:t>
      </w:r>
    </w:p>
    <w:p w:rsidR="0012791A" w:rsidRPr="008E701C" w:rsidRDefault="0012791A" w:rsidP="0012791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Рабочая программа имеет целью показать значимость периода древности, Античности в истории народов Европы, Азии, и России в частности, а так</w:t>
      </w:r>
      <w:r w:rsidRPr="008E701C">
        <w:rPr>
          <w:rFonts w:ascii="Times New Roman" w:hAnsi="Times New Roman"/>
          <w:bCs/>
          <w:sz w:val="24"/>
          <w:szCs w:val="24"/>
        </w:rPr>
        <w:softHyphen/>
        <w:t>же их места в истории мировой цивилизации и способствует решению следующих задач изучения истории на уровне  основного общего образования.</w:t>
      </w:r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701C">
        <w:rPr>
          <w:rFonts w:ascii="Times New Roman" w:hAnsi="Times New Roman" w:cs="Times New Roman"/>
          <w:b/>
          <w:bCs/>
          <w:sz w:val="24"/>
          <w:szCs w:val="24"/>
        </w:rPr>
        <w:t>Задачи изучения предмета «История» в 5 классе:</w:t>
      </w:r>
    </w:p>
    <w:p w:rsidR="0012791A" w:rsidRPr="008E701C" w:rsidRDefault="0012791A" w:rsidP="0012791A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701C">
        <w:rPr>
          <w:rFonts w:ascii="Times New Roman" w:hAnsi="Times New Roman" w:cs="Times New Roman"/>
          <w:bCs/>
          <w:sz w:val="24"/>
          <w:szCs w:val="24"/>
        </w:rPr>
        <w:t xml:space="preserve">формирование у пятиклассников ценностных ориентиров для </w:t>
      </w:r>
      <w:proofErr w:type="spellStart"/>
      <w:r w:rsidRPr="008E701C">
        <w:rPr>
          <w:rFonts w:ascii="Times New Roman" w:hAnsi="Times New Roman" w:cs="Times New Roman"/>
          <w:bCs/>
          <w:sz w:val="24"/>
          <w:szCs w:val="24"/>
        </w:rPr>
        <w:t>этнонациональной</w:t>
      </w:r>
      <w:proofErr w:type="spellEnd"/>
      <w:r w:rsidRPr="008E701C">
        <w:rPr>
          <w:rFonts w:ascii="Times New Roman" w:hAnsi="Times New Roman" w:cs="Times New Roman"/>
          <w:bCs/>
          <w:sz w:val="24"/>
          <w:szCs w:val="24"/>
        </w:rPr>
        <w:t>, культурной самоидентификации в обществе;</w:t>
      </w:r>
    </w:p>
    <w:p w:rsidR="0012791A" w:rsidRPr="008E701C" w:rsidRDefault="0012791A" w:rsidP="0012791A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701C">
        <w:rPr>
          <w:rFonts w:ascii="Times New Roman" w:hAnsi="Times New Roman" w:cs="Times New Roman"/>
          <w:bCs/>
          <w:sz w:val="24"/>
          <w:szCs w:val="24"/>
        </w:rPr>
        <w:t xml:space="preserve"> овладение знаниями о своеобразии эпохи Древнего мира в социальной, экономической, политической, духовной и нравственной сферах;</w:t>
      </w:r>
    </w:p>
    <w:p w:rsidR="0012791A" w:rsidRPr="008E701C" w:rsidRDefault="0012791A" w:rsidP="0012791A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701C">
        <w:rPr>
          <w:rFonts w:ascii="Times New Roman" w:hAnsi="Times New Roman" w:cs="Times New Roman"/>
          <w:bCs/>
          <w:sz w:val="24"/>
          <w:szCs w:val="24"/>
        </w:rPr>
        <w:t>воспитание толерантности, уважения к культурному наследию, религии различных народов;</w:t>
      </w:r>
    </w:p>
    <w:p w:rsidR="0012791A" w:rsidRPr="008E701C" w:rsidRDefault="0012791A" w:rsidP="0012791A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701C">
        <w:rPr>
          <w:rFonts w:ascii="Times New Roman" w:hAnsi="Times New Roman" w:cs="Times New Roman"/>
          <w:bCs/>
          <w:sz w:val="24"/>
          <w:szCs w:val="24"/>
        </w:rPr>
        <w:t>формирование способности к самовыражению, самореализации, на примерах поступков и деятельности наиболее ярких личностей Древнего мира;</w:t>
      </w:r>
    </w:p>
    <w:p w:rsidR="0012791A" w:rsidRPr="008E701C" w:rsidRDefault="0012791A" w:rsidP="0012791A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701C">
        <w:rPr>
          <w:rFonts w:ascii="Times New Roman" w:hAnsi="Times New Roman" w:cs="Times New Roman"/>
          <w:bCs/>
          <w:sz w:val="24"/>
          <w:szCs w:val="24"/>
        </w:rPr>
        <w:lastRenderedPageBreak/>
        <w:t>развитие у учащихся интеллектуальных способностей и умений самостоятельно овладевать историческими знаниями и применять их в разных ситуациях;</w:t>
      </w:r>
    </w:p>
    <w:p w:rsidR="0012791A" w:rsidRPr="008E701C" w:rsidRDefault="0012791A" w:rsidP="0012791A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701C">
        <w:rPr>
          <w:rFonts w:ascii="Times New Roman" w:hAnsi="Times New Roman" w:cs="Times New Roman"/>
          <w:bCs/>
          <w:sz w:val="24"/>
          <w:szCs w:val="24"/>
        </w:rPr>
        <w:t>формирование у школьников способности применять знания о культуре, политическом устройстве обще</w:t>
      </w:r>
      <w:proofErr w:type="gramStart"/>
      <w:r w:rsidRPr="008E701C">
        <w:rPr>
          <w:rFonts w:ascii="Times New Roman" w:hAnsi="Times New Roman" w:cs="Times New Roman"/>
          <w:bCs/>
          <w:sz w:val="24"/>
          <w:szCs w:val="24"/>
        </w:rPr>
        <w:t>ств Др</w:t>
      </w:r>
      <w:proofErr w:type="gramEnd"/>
      <w:r w:rsidRPr="008E701C">
        <w:rPr>
          <w:rFonts w:ascii="Times New Roman" w:hAnsi="Times New Roman" w:cs="Times New Roman"/>
          <w:bCs/>
          <w:sz w:val="24"/>
          <w:szCs w:val="24"/>
        </w:rPr>
        <w:t>евней Греции, Древнего Рима, других стран для понимания сути современных общественных явлений, в общении с другими людьми в условиях современного поликультурного общества.</w:t>
      </w:r>
    </w:p>
    <w:p w:rsidR="0012791A" w:rsidRPr="008E701C" w:rsidRDefault="0012791A" w:rsidP="001279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E701C">
        <w:rPr>
          <w:rFonts w:ascii="Times New Roman" w:hAnsi="Times New Roman" w:cs="Times New Roman"/>
          <w:sz w:val="24"/>
          <w:szCs w:val="24"/>
        </w:rPr>
        <w:t>Данная программа составлена для реализации курса «Всеобщая история. История Древнего мира», который является частью предмета «История» входящего в  предметную область «Общественно-научные предметы» и разработан в логике ФГОС ООО.</w:t>
      </w:r>
    </w:p>
    <w:p w:rsidR="0012791A" w:rsidRPr="008E701C" w:rsidRDefault="0012791A" w:rsidP="0012791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E701C">
        <w:rPr>
          <w:rFonts w:ascii="Times New Roman" w:hAnsi="Times New Roman" w:cs="Times New Roman"/>
          <w:sz w:val="24"/>
          <w:szCs w:val="24"/>
        </w:rPr>
        <w:t xml:space="preserve">Ключевая идея курса </w:t>
      </w:r>
      <w:proofErr w:type="spellStart"/>
      <w:r w:rsidRPr="008E701C">
        <w:rPr>
          <w:rFonts w:ascii="Times New Roman" w:hAnsi="Times New Roman" w:cs="Times New Roman"/>
          <w:sz w:val="24"/>
          <w:szCs w:val="24"/>
        </w:rPr>
        <w:t>заключаетсяв</w:t>
      </w:r>
      <w:proofErr w:type="spellEnd"/>
      <w:r w:rsidRPr="008E70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E701C">
        <w:rPr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Pr="008E701C">
        <w:rPr>
          <w:rFonts w:ascii="Times New Roman" w:hAnsi="Times New Roman" w:cs="Times New Roman"/>
          <w:sz w:val="24"/>
          <w:szCs w:val="24"/>
        </w:rPr>
        <w:t xml:space="preserve"> исторического мышления. </w:t>
      </w:r>
    </w:p>
    <w:p w:rsidR="0012791A" w:rsidRPr="008E701C" w:rsidRDefault="0012791A" w:rsidP="001279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E701C">
        <w:rPr>
          <w:rFonts w:ascii="Times New Roman" w:hAnsi="Times New Roman" w:cs="Times New Roman"/>
          <w:sz w:val="24"/>
          <w:szCs w:val="24"/>
        </w:rPr>
        <w:t>Специфика курса «История» требует особой организации учебной деятельности.</w:t>
      </w:r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701C">
        <w:rPr>
          <w:rFonts w:ascii="Times New Roman" w:hAnsi="Times New Roman" w:cs="Times New Roman"/>
          <w:bCs/>
          <w:sz w:val="24"/>
          <w:szCs w:val="24"/>
        </w:rPr>
        <w:t xml:space="preserve">Формы организации учебной деятельности: исследование; ролевые и интеллектуальные игры; решение и составление познавательных задач; репортаж с места событий; урок открытых мыслей; домашнее задание </w:t>
      </w:r>
      <w:r>
        <w:rPr>
          <w:rFonts w:ascii="Times New Roman" w:hAnsi="Times New Roman" w:cs="Times New Roman"/>
          <w:bCs/>
          <w:sz w:val="24"/>
          <w:szCs w:val="24"/>
        </w:rPr>
        <w:t>творческого</w:t>
      </w:r>
      <w:r w:rsidRPr="008E701C">
        <w:rPr>
          <w:rFonts w:ascii="Times New Roman" w:hAnsi="Times New Roman" w:cs="Times New Roman"/>
          <w:bCs/>
          <w:sz w:val="24"/>
          <w:szCs w:val="24"/>
        </w:rPr>
        <w:t xml:space="preserve"> характера. На уроках используется фронтальная, групповая, индивидуальная работа, работа в парах.  Особое место в овладении данным курсом отводится работе по формированию самоконтроля и самопроверки.</w:t>
      </w:r>
    </w:p>
    <w:p w:rsidR="0012791A" w:rsidRPr="008E701C" w:rsidRDefault="0012791A" w:rsidP="0012791A">
      <w:pPr>
        <w:pStyle w:val="c6"/>
        <w:spacing w:before="0" w:after="0"/>
        <w:ind w:firstLine="709"/>
        <w:jc w:val="both"/>
        <w:rPr>
          <w:rStyle w:val="c1"/>
        </w:rPr>
      </w:pPr>
      <w:r w:rsidRPr="008E701C">
        <w:rPr>
          <w:rStyle w:val="c1"/>
        </w:rPr>
        <w:t xml:space="preserve">Таким образом, программа создает условия для реализации </w:t>
      </w:r>
      <w:proofErr w:type="spellStart"/>
      <w:r w:rsidRPr="008E701C">
        <w:rPr>
          <w:rStyle w:val="c1"/>
        </w:rPr>
        <w:t>деятельностного</w:t>
      </w:r>
      <w:proofErr w:type="spellEnd"/>
      <w:r w:rsidRPr="008E701C">
        <w:rPr>
          <w:rStyle w:val="c1"/>
        </w:rPr>
        <w:t xml:space="preserve"> подхода к изучению истории в школе.</w:t>
      </w:r>
    </w:p>
    <w:p w:rsidR="0012791A" w:rsidRPr="008E701C" w:rsidRDefault="0012791A" w:rsidP="0012791A">
      <w:pPr>
        <w:pStyle w:val="c6"/>
        <w:spacing w:before="0" w:after="0"/>
        <w:ind w:firstLine="709"/>
        <w:jc w:val="both"/>
        <w:rPr>
          <w:rStyle w:val="c1"/>
        </w:rPr>
      </w:pPr>
      <w:r w:rsidRPr="008E701C">
        <w:rPr>
          <w:rStyle w:val="c1"/>
        </w:rPr>
        <w:t>Историческое образование играет важную роль, как в практической, так и в духовной жизни общества.</w:t>
      </w:r>
    </w:p>
    <w:p w:rsidR="0012791A" w:rsidRPr="008E701C" w:rsidRDefault="0012791A" w:rsidP="0012791A">
      <w:pPr>
        <w:pStyle w:val="c6"/>
        <w:spacing w:before="0" w:after="0"/>
        <w:ind w:firstLine="709"/>
        <w:jc w:val="both"/>
        <w:rPr>
          <w:rStyle w:val="c1"/>
        </w:rPr>
      </w:pPr>
      <w:r w:rsidRPr="008E701C">
        <w:rPr>
          <w:rStyle w:val="c1"/>
        </w:rPr>
        <w:t xml:space="preserve">Практическая сторона исторического образования связана с формированием познавательных способов деятельности, духовная с </w:t>
      </w:r>
      <w:r w:rsidRPr="008E701C">
        <w:t>целостным гармоничным развитием человека в соответствии с индивидуальными возможностями и особенностями каждого</w:t>
      </w:r>
    </w:p>
    <w:p w:rsidR="0012791A" w:rsidRPr="008E701C" w:rsidRDefault="0012791A" w:rsidP="0012791A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01C">
        <w:rPr>
          <w:rFonts w:ascii="Times New Roman" w:hAnsi="Times New Roman" w:cs="Times New Roman"/>
          <w:sz w:val="24"/>
          <w:szCs w:val="24"/>
        </w:rPr>
        <w:t xml:space="preserve">Практическая полезность курса обусловлена тем, что обеспечивает  развитие гражданской идентичности, коммуникативных, познавательных качеств личности. Без базовой  исторической подготовки невозможно стать образованным человеком, так как школьный курс  «История» играет важную роль в реализации основной цели современного российского образования - формировании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 </w:t>
      </w:r>
    </w:p>
    <w:p w:rsidR="0012791A" w:rsidRPr="008E701C" w:rsidRDefault="0012791A" w:rsidP="0012791A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701C">
        <w:rPr>
          <w:rFonts w:ascii="Times New Roman" w:hAnsi="Times New Roman" w:cs="Times New Roman"/>
          <w:sz w:val="24"/>
          <w:szCs w:val="24"/>
        </w:rPr>
        <w:t>Обучение по курсу</w:t>
      </w:r>
      <w:proofErr w:type="gramEnd"/>
      <w:r w:rsidRPr="008E701C">
        <w:rPr>
          <w:rFonts w:ascii="Times New Roman" w:hAnsi="Times New Roman" w:cs="Times New Roman"/>
          <w:sz w:val="24"/>
          <w:szCs w:val="24"/>
        </w:rPr>
        <w:t xml:space="preserve"> «История» дает возможность формировать у обучающихся коммуникативных компетенций. Курс вносит свой вклад в формирование социально-значимых качеств личности.  Образование, развитие и воспитание личности школьника, способного к </w:t>
      </w:r>
      <w:proofErr w:type="spellStart"/>
      <w:r w:rsidRPr="008E701C">
        <w:rPr>
          <w:rFonts w:ascii="Times New Roman" w:hAnsi="Times New Roman" w:cs="Times New Roman"/>
          <w:sz w:val="24"/>
          <w:szCs w:val="24"/>
        </w:rPr>
        <w:t>самоиндентификации</w:t>
      </w:r>
      <w:proofErr w:type="spellEnd"/>
      <w:r w:rsidRPr="008E701C">
        <w:rPr>
          <w:rFonts w:ascii="Times New Roman" w:hAnsi="Times New Roman" w:cs="Times New Roman"/>
          <w:sz w:val="24"/>
          <w:szCs w:val="24"/>
        </w:rPr>
        <w:t xml:space="preserve">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</w:t>
      </w:r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701C">
        <w:rPr>
          <w:rFonts w:ascii="Times New Roman" w:hAnsi="Times New Roman" w:cs="Times New Roman"/>
          <w:b/>
          <w:bCs/>
          <w:sz w:val="24"/>
          <w:szCs w:val="24"/>
        </w:rPr>
        <w:t>Новизна данной программы определяется тем, что при её реализации:</w:t>
      </w:r>
    </w:p>
    <w:p w:rsidR="0012791A" w:rsidRPr="008E701C" w:rsidRDefault="0012791A" w:rsidP="0012791A">
      <w:pPr>
        <w:pStyle w:val="a3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 xml:space="preserve">происходит замена  традиционной репродуктивной деятельности учащихся на уроках и вне урока на </w:t>
      </w:r>
      <w:proofErr w:type="gramStart"/>
      <w:r w:rsidRPr="008E701C">
        <w:rPr>
          <w:rFonts w:ascii="Times New Roman" w:hAnsi="Times New Roman"/>
          <w:bCs/>
          <w:sz w:val="24"/>
          <w:szCs w:val="24"/>
        </w:rPr>
        <w:t>продуктивную</w:t>
      </w:r>
      <w:proofErr w:type="gramEnd"/>
      <w:r w:rsidRPr="008E701C">
        <w:rPr>
          <w:rFonts w:ascii="Times New Roman" w:hAnsi="Times New Roman"/>
          <w:bCs/>
          <w:sz w:val="24"/>
          <w:szCs w:val="24"/>
        </w:rPr>
        <w:t>;</w:t>
      </w:r>
    </w:p>
    <w:p w:rsidR="0012791A" w:rsidRPr="008E701C" w:rsidRDefault="0012791A" w:rsidP="0012791A">
      <w:pPr>
        <w:pStyle w:val="a3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у учащихся формируются и развиваются  универсальные учебные действия (УУД);</w:t>
      </w:r>
    </w:p>
    <w:p w:rsidR="0012791A" w:rsidRPr="008E701C" w:rsidRDefault="0012791A" w:rsidP="0012791A">
      <w:pPr>
        <w:pStyle w:val="a3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реализуется главная задача  исторического образования – гражданское становление личности и её социализация в обществе.</w:t>
      </w:r>
    </w:p>
    <w:p w:rsidR="0012791A" w:rsidRPr="008E701C" w:rsidRDefault="0012791A" w:rsidP="001279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E701C">
        <w:rPr>
          <w:rFonts w:ascii="Times New Roman" w:hAnsi="Times New Roman" w:cs="Times New Roman"/>
          <w:bCs/>
          <w:sz w:val="24"/>
          <w:szCs w:val="24"/>
        </w:rPr>
        <w:t>Отличие данной программы от авторской в том, что 2 часа отводятся на презентацию групповых творческих работ  в конце учебного года по заранее заданной тематике.</w:t>
      </w:r>
      <w:proofErr w:type="gramEnd"/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701C">
        <w:rPr>
          <w:rFonts w:ascii="Times New Roman" w:hAnsi="Times New Roman" w:cs="Times New Roman"/>
          <w:bCs/>
          <w:sz w:val="24"/>
          <w:szCs w:val="24"/>
        </w:rPr>
        <w:t xml:space="preserve">При организации процесса обучения в рамках данной программы  предполагается применение следующих педагогических </w:t>
      </w:r>
      <w:r w:rsidRPr="008E701C">
        <w:rPr>
          <w:rFonts w:ascii="Times New Roman" w:hAnsi="Times New Roman" w:cs="Times New Roman"/>
          <w:b/>
          <w:bCs/>
          <w:sz w:val="24"/>
          <w:szCs w:val="24"/>
        </w:rPr>
        <w:t>технологий обучения</w:t>
      </w:r>
      <w:r w:rsidRPr="008E701C">
        <w:rPr>
          <w:rFonts w:ascii="Times New Roman" w:hAnsi="Times New Roman" w:cs="Times New Roman"/>
          <w:bCs/>
          <w:sz w:val="24"/>
          <w:szCs w:val="24"/>
        </w:rPr>
        <w:t>:</w:t>
      </w:r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701C">
        <w:rPr>
          <w:rFonts w:ascii="Times New Roman" w:hAnsi="Times New Roman" w:cs="Times New Roman"/>
          <w:sz w:val="24"/>
          <w:szCs w:val="24"/>
        </w:rPr>
        <w:t xml:space="preserve">объяснительно - иллюстративное обучение, </w:t>
      </w:r>
      <w:proofErr w:type="spellStart"/>
      <w:r w:rsidRPr="008E701C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8E701C">
        <w:rPr>
          <w:rFonts w:ascii="Times New Roman" w:hAnsi="Times New Roman" w:cs="Times New Roman"/>
          <w:sz w:val="24"/>
          <w:szCs w:val="24"/>
        </w:rPr>
        <w:t xml:space="preserve"> метода, проблемного обучения, критического мышления,  продуктивного чтения, ИКТ, </w:t>
      </w:r>
      <w:r w:rsidRPr="008E701C">
        <w:rPr>
          <w:rFonts w:ascii="Times New Roman" w:hAnsi="Times New Roman" w:cs="Times New Roman"/>
          <w:bCs/>
          <w:sz w:val="24"/>
          <w:szCs w:val="24"/>
        </w:rPr>
        <w:t>технология формирования универсальных учебных действий, технология оценки достижения планируемых образовательных результатов.</w:t>
      </w:r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701C">
        <w:rPr>
          <w:rFonts w:ascii="Times New Roman" w:hAnsi="Times New Roman" w:cs="Times New Roman"/>
          <w:b/>
          <w:bCs/>
          <w:sz w:val="24"/>
          <w:szCs w:val="24"/>
        </w:rPr>
        <w:t>Формы контроля:</w:t>
      </w:r>
    </w:p>
    <w:p w:rsidR="0012791A" w:rsidRPr="008E701C" w:rsidRDefault="0012791A" w:rsidP="0012791A">
      <w:pPr>
        <w:pStyle w:val="a3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самостоятельная работа;</w:t>
      </w:r>
    </w:p>
    <w:p w:rsidR="0012791A" w:rsidRPr="008E701C" w:rsidRDefault="0012791A" w:rsidP="0012791A">
      <w:pPr>
        <w:pStyle w:val="a3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lastRenderedPageBreak/>
        <w:t>практическая работа;</w:t>
      </w:r>
    </w:p>
    <w:p w:rsidR="0012791A" w:rsidRPr="008E701C" w:rsidRDefault="0012791A" w:rsidP="0012791A">
      <w:pPr>
        <w:pStyle w:val="a3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тестовые задания;</w:t>
      </w:r>
    </w:p>
    <w:p w:rsidR="0012791A" w:rsidRPr="008E701C" w:rsidRDefault="0012791A" w:rsidP="0012791A">
      <w:pPr>
        <w:pStyle w:val="a3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устный опрос;</w:t>
      </w:r>
    </w:p>
    <w:p w:rsidR="0012791A" w:rsidRPr="008E701C" w:rsidRDefault="0012791A" w:rsidP="0012791A">
      <w:pPr>
        <w:pStyle w:val="a3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хронологические и понятийные диктанты;</w:t>
      </w:r>
    </w:p>
    <w:p w:rsidR="0012791A" w:rsidRPr="008E701C" w:rsidRDefault="0012791A" w:rsidP="0012791A">
      <w:pPr>
        <w:pStyle w:val="a3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историческое сочинение.</w:t>
      </w:r>
    </w:p>
    <w:p w:rsidR="0012791A" w:rsidRPr="008E701C" w:rsidRDefault="0012791A" w:rsidP="001279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791A" w:rsidRPr="008E701C" w:rsidRDefault="0012791A" w:rsidP="001279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701C">
        <w:rPr>
          <w:rFonts w:ascii="Times New Roman" w:hAnsi="Times New Roman" w:cs="Times New Roman"/>
          <w:b/>
          <w:bCs/>
          <w:sz w:val="24"/>
          <w:szCs w:val="24"/>
        </w:rPr>
        <w:t>Требования к результатам обучения учебного предмета «История».</w:t>
      </w:r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01C">
        <w:rPr>
          <w:rFonts w:ascii="Times New Roman" w:hAnsi="Times New Roman" w:cs="Times New Roman"/>
          <w:bCs/>
          <w:sz w:val="24"/>
          <w:szCs w:val="24"/>
        </w:rPr>
        <w:t xml:space="preserve">Требования к результатам обучения предполагают реализацию </w:t>
      </w:r>
      <w:proofErr w:type="spellStart"/>
      <w:r w:rsidRPr="008E701C">
        <w:rPr>
          <w:rFonts w:ascii="Times New Roman" w:hAnsi="Times New Roman" w:cs="Times New Roman"/>
          <w:bCs/>
          <w:sz w:val="24"/>
          <w:szCs w:val="24"/>
        </w:rPr>
        <w:t>деятельностного</w:t>
      </w:r>
      <w:proofErr w:type="spellEnd"/>
      <w:r w:rsidRPr="008E701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E701C">
        <w:rPr>
          <w:rFonts w:ascii="Times New Roman" w:hAnsi="Times New Roman" w:cs="Times New Roman"/>
          <w:bCs/>
          <w:sz w:val="24"/>
          <w:szCs w:val="24"/>
        </w:rPr>
        <w:t>компетентностного</w:t>
      </w:r>
      <w:proofErr w:type="spellEnd"/>
      <w:r w:rsidRPr="008E701C">
        <w:rPr>
          <w:rFonts w:ascii="Times New Roman" w:hAnsi="Times New Roman" w:cs="Times New Roman"/>
          <w:bCs/>
          <w:sz w:val="24"/>
          <w:szCs w:val="24"/>
        </w:rPr>
        <w:t xml:space="preserve"> и личностно ориентированного подходов в процессе усвоения программы, что в конечном итоге обеспечивает овладение обучающимися знаниями, различными видами деятельности и умениями, их реализующими. Овладение знаниями, умениями, видами деятельности значимо для социализации, мировоззренческого и духовного развития </w:t>
      </w:r>
      <w:proofErr w:type="gramStart"/>
      <w:r w:rsidRPr="008E701C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8E701C">
        <w:rPr>
          <w:rFonts w:ascii="Times New Roman" w:hAnsi="Times New Roman" w:cs="Times New Roman"/>
          <w:bCs/>
          <w:sz w:val="24"/>
          <w:szCs w:val="24"/>
        </w:rPr>
        <w:t>, позволяющими им ориентироваться в социуме и быть востребованными в жизни. Предметная часть результатов проверятся на уровне индивидуальной аттестации обучающегося, а личностная часть является предметом анализа и оценки массовых социологических исследований.</w:t>
      </w:r>
    </w:p>
    <w:p w:rsidR="0012791A" w:rsidRPr="008E701C" w:rsidRDefault="0012791A" w:rsidP="00127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70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 результаты:</w:t>
      </w:r>
    </w:p>
    <w:p w:rsidR="0012791A" w:rsidRPr="008E701C" w:rsidRDefault="0012791A" w:rsidP="0012791A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E701C">
        <w:rPr>
          <w:rFonts w:ascii="Times New Roman" w:hAnsi="Times New Roman"/>
          <w:sz w:val="24"/>
          <w:szCs w:val="24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12791A" w:rsidRPr="008E701C" w:rsidRDefault="0012791A" w:rsidP="0012791A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E701C">
        <w:rPr>
          <w:rFonts w:ascii="Times New Roman" w:hAnsi="Times New Roman"/>
          <w:sz w:val="24"/>
          <w:szCs w:val="24"/>
        </w:rPr>
        <w:t>освоение гуманистических традиций и ценностей современного общества, уважение прав и свобод человека;</w:t>
      </w:r>
    </w:p>
    <w:p w:rsidR="0012791A" w:rsidRPr="008E701C" w:rsidRDefault="0012791A" w:rsidP="0012791A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E701C">
        <w:rPr>
          <w:rFonts w:ascii="Times New Roman" w:hAnsi="Times New Roman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12791A" w:rsidRPr="008E701C" w:rsidRDefault="0012791A" w:rsidP="0012791A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E701C">
        <w:rPr>
          <w:rFonts w:ascii="Times New Roman" w:hAnsi="Times New Roman"/>
          <w:sz w:val="24"/>
          <w:szCs w:val="24"/>
        </w:rPr>
        <w:t>понимание культурного многообразия мира, уважение к культуре своего народа и других народов, толерантность.</w:t>
      </w:r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8E70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8E701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результаты:</w:t>
      </w:r>
    </w:p>
    <w:p w:rsidR="0012791A" w:rsidRPr="008E701C" w:rsidRDefault="0012791A" w:rsidP="0012791A">
      <w:pPr>
        <w:pStyle w:val="a3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способность сознательно организовывать и регулировать свою деятельность – учебную, общественную и др.;</w:t>
      </w:r>
    </w:p>
    <w:p w:rsidR="0012791A" w:rsidRPr="008E701C" w:rsidRDefault="0012791A" w:rsidP="0012791A">
      <w:pPr>
        <w:pStyle w:val="a3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обобщать выводы и др.), использовать современные источники информации, в том числе и материалы на электронных носителях;</w:t>
      </w:r>
    </w:p>
    <w:p w:rsidR="0012791A" w:rsidRPr="008E701C" w:rsidRDefault="0012791A" w:rsidP="0012791A">
      <w:pPr>
        <w:pStyle w:val="a3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12791A" w:rsidRPr="008E701C" w:rsidRDefault="0012791A" w:rsidP="0012791A">
      <w:pPr>
        <w:pStyle w:val="a3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др.;</w:t>
      </w:r>
    </w:p>
    <w:p w:rsidR="0012791A" w:rsidRPr="008E701C" w:rsidRDefault="0012791A" w:rsidP="0012791A">
      <w:pPr>
        <w:pStyle w:val="a3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активное применения знаний и приобретенных умений, освоенных в школе, в повседневной жизни и продуктивное взаимодействие с другими людьми в профессиональной среде и социуме.</w:t>
      </w:r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E70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результаты:</w:t>
      </w:r>
    </w:p>
    <w:p w:rsidR="0012791A" w:rsidRPr="008E701C" w:rsidRDefault="0012791A" w:rsidP="0012791A">
      <w:pPr>
        <w:pStyle w:val="a3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E701C">
        <w:rPr>
          <w:rFonts w:ascii="Times New Roman" w:hAnsi="Times New Roman"/>
          <w:sz w:val="24"/>
          <w:szCs w:val="24"/>
        </w:rPr>
        <w:t xml:space="preserve">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 </w:t>
      </w:r>
    </w:p>
    <w:p w:rsidR="0012791A" w:rsidRPr="008E701C" w:rsidRDefault="0012791A" w:rsidP="0012791A">
      <w:pPr>
        <w:pStyle w:val="a3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E701C">
        <w:rPr>
          <w:rFonts w:ascii="Times New Roman" w:hAnsi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 в курсах всеобщей истории;</w:t>
      </w:r>
    </w:p>
    <w:p w:rsidR="0012791A" w:rsidRPr="008E701C" w:rsidRDefault="0012791A" w:rsidP="0012791A">
      <w:pPr>
        <w:pStyle w:val="a3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E701C">
        <w:rPr>
          <w:rFonts w:ascii="Times New Roman" w:hAnsi="Times New Roman"/>
          <w:sz w:val="24"/>
          <w:szCs w:val="24"/>
        </w:rPr>
        <w:t>способность соотносить историческое время и историческое пространство, действия и поступки личностей во времени и пространстве;</w:t>
      </w:r>
    </w:p>
    <w:p w:rsidR="0012791A" w:rsidRPr="008E701C" w:rsidRDefault="0012791A" w:rsidP="0012791A">
      <w:pPr>
        <w:pStyle w:val="a3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E701C">
        <w:rPr>
          <w:rFonts w:ascii="Times New Roman" w:hAnsi="Times New Roman"/>
          <w:sz w:val="24"/>
          <w:szCs w:val="24"/>
        </w:rPr>
        <w:lastRenderedPageBreak/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ценность, читать историческую карту и ориентироваться в ней;</w:t>
      </w:r>
    </w:p>
    <w:p w:rsidR="0012791A" w:rsidRPr="008E701C" w:rsidRDefault="0012791A" w:rsidP="0012791A">
      <w:pPr>
        <w:pStyle w:val="a3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E701C">
        <w:rPr>
          <w:rFonts w:ascii="Times New Roman" w:hAnsi="Times New Roman"/>
          <w:sz w:val="24"/>
          <w:szCs w:val="24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12791A" w:rsidRPr="008E701C" w:rsidRDefault="0012791A" w:rsidP="0012791A">
      <w:pPr>
        <w:pStyle w:val="a3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E701C">
        <w:rPr>
          <w:rFonts w:ascii="Times New Roman" w:hAnsi="Times New Roman"/>
          <w:sz w:val="24"/>
          <w:szCs w:val="24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701C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Результатом изучения курса является развитие у учащихся широкого круга </w:t>
      </w:r>
      <w:proofErr w:type="spellStart"/>
      <w:r w:rsidRPr="008E701C">
        <w:rPr>
          <w:rFonts w:ascii="Times New Roman" w:hAnsi="Times New Roman" w:cs="Times New Roman"/>
          <w:b/>
          <w:bCs/>
          <w:sz w:val="24"/>
          <w:szCs w:val="24"/>
        </w:rPr>
        <w:t>компетентностей</w:t>
      </w:r>
      <w:proofErr w:type="gramStart"/>
      <w:r w:rsidRPr="008E70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8E701C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8E701C">
        <w:rPr>
          <w:rFonts w:ascii="Times New Roman" w:hAnsi="Times New Roman" w:cs="Times New Roman"/>
          <w:bCs/>
          <w:sz w:val="24"/>
          <w:szCs w:val="24"/>
        </w:rPr>
        <w:t>оциально</w:t>
      </w:r>
      <w:proofErr w:type="spellEnd"/>
      <w:r w:rsidRPr="008E701C">
        <w:rPr>
          <w:rFonts w:ascii="Times New Roman" w:hAnsi="Times New Roman" w:cs="Times New Roman"/>
          <w:bCs/>
          <w:sz w:val="24"/>
          <w:szCs w:val="24"/>
        </w:rPr>
        <w:t xml:space="preserve"> – адаптивной (гражданственной);когнитивной (познавательной);информационно – </w:t>
      </w:r>
      <w:proofErr w:type="spellStart"/>
      <w:r w:rsidRPr="008E701C">
        <w:rPr>
          <w:rFonts w:ascii="Times New Roman" w:hAnsi="Times New Roman" w:cs="Times New Roman"/>
          <w:bCs/>
          <w:sz w:val="24"/>
          <w:szCs w:val="24"/>
        </w:rPr>
        <w:t>технологической;коммуникативной</w:t>
      </w:r>
      <w:proofErr w:type="spellEnd"/>
      <w:r w:rsidRPr="008E701C">
        <w:rPr>
          <w:rFonts w:ascii="Times New Roman" w:hAnsi="Times New Roman" w:cs="Times New Roman"/>
          <w:bCs/>
          <w:sz w:val="24"/>
          <w:szCs w:val="24"/>
        </w:rPr>
        <w:t>.</w:t>
      </w:r>
    </w:p>
    <w:p w:rsidR="0012791A" w:rsidRPr="008E701C" w:rsidRDefault="0012791A" w:rsidP="001279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701C">
        <w:rPr>
          <w:rFonts w:ascii="Times New Roman" w:hAnsi="Times New Roman" w:cs="Times New Roman"/>
          <w:b/>
          <w:bCs/>
          <w:sz w:val="24"/>
          <w:szCs w:val="24"/>
        </w:rPr>
        <w:t>В результате изучения курса учащиеся должны овладеть следующими знаниями и умениями:</w:t>
      </w:r>
    </w:p>
    <w:p w:rsidR="0012791A" w:rsidRPr="008E701C" w:rsidRDefault="0012791A" w:rsidP="0012791A">
      <w:pPr>
        <w:pStyle w:val="a3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Знание хронологии, работа с хронологией: указывать хронологические рамки и периоды ключевых процессов, также даты важнейших событий истории древнего мира; соотносить год с веком, эрой, устанавливать последовательность и длительность исторических событий.</w:t>
      </w:r>
    </w:p>
    <w:p w:rsidR="0012791A" w:rsidRPr="008E701C" w:rsidRDefault="0012791A" w:rsidP="0012791A">
      <w:pPr>
        <w:pStyle w:val="a3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8E701C">
        <w:rPr>
          <w:rFonts w:ascii="Times New Roman" w:hAnsi="Times New Roman"/>
          <w:bCs/>
          <w:sz w:val="24"/>
          <w:szCs w:val="24"/>
        </w:rPr>
        <w:t>Знание исторических фактов, работа с фактами</w:t>
      </w:r>
      <w:r w:rsidRPr="008E701C">
        <w:rPr>
          <w:rFonts w:ascii="Times New Roman" w:hAnsi="Times New Roman"/>
          <w:sz w:val="24"/>
          <w:szCs w:val="24"/>
        </w:rPr>
        <w:t>: характеризовать место, обстоятельства, участников, этапы, особенности, результаты важнейших исторических событий; группировать (классифицировать факты по различным признакам и основаниям.</w:t>
      </w:r>
      <w:proofErr w:type="gramEnd"/>
    </w:p>
    <w:p w:rsidR="0012791A" w:rsidRPr="008E701C" w:rsidRDefault="0012791A" w:rsidP="0012791A">
      <w:pPr>
        <w:pStyle w:val="a3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8E701C">
        <w:rPr>
          <w:rFonts w:ascii="Times New Roman" w:hAnsi="Times New Roman"/>
          <w:bCs/>
          <w:sz w:val="24"/>
          <w:szCs w:val="24"/>
        </w:rPr>
        <w:t xml:space="preserve">Работа с историческими источниками: читать историческую карту с опорой на легенду, ориентироваться в ней, соотносить местонахождение и </w:t>
      </w:r>
      <w:proofErr w:type="spellStart"/>
      <w:r w:rsidRPr="008E701C">
        <w:rPr>
          <w:rFonts w:ascii="Times New Roman" w:hAnsi="Times New Roman"/>
          <w:bCs/>
          <w:sz w:val="24"/>
          <w:szCs w:val="24"/>
        </w:rPr>
        <w:t>сотоянение</w:t>
      </w:r>
      <w:proofErr w:type="spellEnd"/>
      <w:r w:rsidRPr="008E701C">
        <w:rPr>
          <w:rFonts w:ascii="Times New Roman" w:hAnsi="Times New Roman"/>
          <w:bCs/>
          <w:sz w:val="24"/>
          <w:szCs w:val="24"/>
        </w:rPr>
        <w:t xml:space="preserve"> исторического объекта в разные эпохи, века, периоды; осуществлять поиск необходимой информации в одном или нескольких источниках (материальных, текстовых, изобразительных и др.), отбирать её, группировать, </w:t>
      </w:r>
      <w:proofErr w:type="spellStart"/>
      <w:r w:rsidRPr="008E701C">
        <w:rPr>
          <w:rFonts w:ascii="Times New Roman" w:hAnsi="Times New Roman"/>
          <w:bCs/>
          <w:sz w:val="24"/>
          <w:szCs w:val="24"/>
        </w:rPr>
        <w:t>обощать</w:t>
      </w:r>
      <w:proofErr w:type="spellEnd"/>
      <w:r w:rsidRPr="008E701C">
        <w:rPr>
          <w:rFonts w:ascii="Times New Roman" w:hAnsi="Times New Roman"/>
          <w:bCs/>
          <w:sz w:val="24"/>
          <w:szCs w:val="24"/>
        </w:rPr>
        <w:t>; сравнивать данные разных источников, выявлять их сходство и различия, время и место создания.</w:t>
      </w:r>
      <w:proofErr w:type="gramEnd"/>
    </w:p>
    <w:p w:rsidR="0012791A" w:rsidRPr="008E701C" w:rsidRDefault="0012791A" w:rsidP="0012791A">
      <w:pPr>
        <w:pStyle w:val="a3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8E701C">
        <w:rPr>
          <w:rFonts w:ascii="Times New Roman" w:hAnsi="Times New Roman"/>
          <w:bCs/>
          <w:sz w:val="24"/>
          <w:szCs w:val="24"/>
        </w:rPr>
        <w:t xml:space="preserve">Описание (реконструкция): последовательно строить рассказ (устно или письменно) об исторических событиях, их участниках; характеризовать условия и образ жизни, занятия людей, их достижения в различные исторические эпохи; на основе текста и иллюстраций учебника, дополнительной литературы, макетов, электронных изданий, </w:t>
      </w:r>
      <w:proofErr w:type="spellStart"/>
      <w:r w:rsidRPr="008E701C">
        <w:rPr>
          <w:rFonts w:ascii="Times New Roman" w:hAnsi="Times New Roman"/>
          <w:bCs/>
          <w:sz w:val="24"/>
          <w:szCs w:val="24"/>
        </w:rPr>
        <w:t>интернет-ресуросов</w:t>
      </w:r>
      <w:proofErr w:type="spellEnd"/>
      <w:r w:rsidRPr="008E701C">
        <w:rPr>
          <w:rFonts w:ascii="Times New Roman" w:hAnsi="Times New Roman"/>
          <w:bCs/>
          <w:sz w:val="24"/>
          <w:szCs w:val="24"/>
        </w:rPr>
        <w:t xml:space="preserve"> и т.п. составлять описание исторических объектов, памятников.</w:t>
      </w:r>
      <w:proofErr w:type="gramEnd"/>
    </w:p>
    <w:p w:rsidR="0012791A" w:rsidRPr="008E701C" w:rsidRDefault="0012791A" w:rsidP="0012791A">
      <w:pPr>
        <w:pStyle w:val="a3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bCs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Анализ, объяснение: различать факт (событие) и его описание (факт источника, факт историка); соотносить единичные исторические факты и общие явления; различать причину и следствие исторических событий, явлений;  выделять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 и явления, определять их общее и различия; излагать суждения о причинах и следствиях исторических событий.</w:t>
      </w:r>
    </w:p>
    <w:p w:rsidR="0012791A" w:rsidRPr="008E701C" w:rsidRDefault="0012791A" w:rsidP="0012791A">
      <w:pPr>
        <w:pStyle w:val="a3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E701C">
        <w:rPr>
          <w:rFonts w:ascii="Times New Roman" w:hAnsi="Times New Roman"/>
          <w:bCs/>
          <w:sz w:val="24"/>
          <w:szCs w:val="24"/>
        </w:rPr>
        <w:t>Работа с версиями, оценками: приводить оценки исторических событий и личностей, изложенные в учебной литературе; определять и объяснять (аргументировать) своё отношение к наиболее значимым событиям и личностям в истории и их оценку.</w:t>
      </w:r>
    </w:p>
    <w:p w:rsidR="0012791A" w:rsidRPr="008E701C" w:rsidRDefault="0012791A" w:rsidP="0012791A">
      <w:pPr>
        <w:pStyle w:val="a3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E701C">
        <w:rPr>
          <w:rFonts w:ascii="Times New Roman" w:hAnsi="Times New Roman"/>
          <w:sz w:val="24"/>
          <w:szCs w:val="24"/>
        </w:rPr>
        <w:t>П</w:t>
      </w:r>
      <w:r w:rsidRPr="008E701C">
        <w:rPr>
          <w:rFonts w:ascii="Times New Roman" w:hAnsi="Times New Roman"/>
          <w:bCs/>
          <w:sz w:val="24"/>
          <w:szCs w:val="24"/>
        </w:rPr>
        <w:t>рименение знаний и умений в общении, социальной среде: применять исторические знания для раскрытия причин и оценки сущности современных событий; способствовать сохранению памятников истории и культуры.</w:t>
      </w:r>
    </w:p>
    <w:p w:rsidR="0012791A" w:rsidRPr="008E701C" w:rsidRDefault="0012791A" w:rsidP="0012791A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2791A" w:rsidRPr="008E701C" w:rsidRDefault="0012791A" w:rsidP="0012791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0"/>
        <w:gridCol w:w="798"/>
        <w:gridCol w:w="744"/>
        <w:gridCol w:w="2850"/>
        <w:gridCol w:w="993"/>
        <w:gridCol w:w="2973"/>
        <w:gridCol w:w="1417"/>
        <w:gridCol w:w="1563"/>
        <w:gridCol w:w="851"/>
        <w:gridCol w:w="992"/>
        <w:gridCol w:w="1370"/>
        <w:gridCol w:w="827"/>
      </w:tblGrid>
      <w:tr w:rsidR="00B07578" w:rsidRPr="004A21BF" w:rsidTr="0046703D">
        <w:trPr>
          <w:trHeight w:val="259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№</w:t>
            </w:r>
          </w:p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4A21BF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4A21BF">
              <w:rPr>
                <w:b/>
                <w:sz w:val="16"/>
                <w:szCs w:val="16"/>
              </w:rPr>
              <w:t>/</w:t>
            </w:r>
            <w:proofErr w:type="spellStart"/>
            <w:r w:rsidRPr="004A21BF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385" w:type="dxa"/>
            <w:gridSpan w:val="4"/>
          </w:tcPr>
          <w:p w:rsidR="00B07578" w:rsidRPr="004A21BF" w:rsidRDefault="00B07578" w:rsidP="0046703D">
            <w:pPr>
              <w:spacing w:after="16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Наименование изучаемой темы</w:t>
            </w:r>
          </w:p>
        </w:tc>
        <w:tc>
          <w:tcPr>
            <w:tcW w:w="2973" w:type="dxa"/>
            <w:vAlign w:val="center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Основное содержание по теме</w:t>
            </w:r>
          </w:p>
        </w:tc>
        <w:tc>
          <w:tcPr>
            <w:tcW w:w="7020" w:type="dxa"/>
            <w:gridSpan w:val="6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Характеристика основных видов деятельности</w:t>
            </w:r>
          </w:p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(на уровне учебных действий)</w:t>
            </w:r>
          </w:p>
        </w:tc>
      </w:tr>
      <w:tr w:rsidR="00B07578" w:rsidRPr="004A21BF" w:rsidTr="0046703D"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378" w:type="dxa"/>
            <w:gridSpan w:val="11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8"/>
                <w:szCs w:val="18"/>
              </w:rPr>
            </w:pPr>
            <w:r w:rsidRPr="004A21BF">
              <w:rPr>
                <w:b/>
                <w:sz w:val="16"/>
                <w:szCs w:val="16"/>
              </w:rPr>
              <w:t xml:space="preserve">               </w:t>
            </w:r>
            <w:r w:rsidRPr="004A21BF">
              <w:rPr>
                <w:b/>
                <w:sz w:val="18"/>
                <w:szCs w:val="18"/>
              </w:rPr>
              <w:t xml:space="preserve">          « Введение в предмет».   Всего часов 1.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</w:p>
        </w:tc>
      </w:tr>
      <w:tr w:rsidR="00B07578" w:rsidRPr="004A21BF" w:rsidTr="0046703D">
        <w:trPr>
          <w:trHeight w:val="70"/>
        </w:trPr>
        <w:tc>
          <w:tcPr>
            <w:tcW w:w="570" w:type="dxa"/>
            <w:vMerge w:val="restart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542" w:type="dxa"/>
            <w:gridSpan w:val="2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Дата</w:t>
            </w:r>
          </w:p>
        </w:tc>
        <w:tc>
          <w:tcPr>
            <w:tcW w:w="2850" w:type="dxa"/>
            <w:vMerge w:val="restart"/>
            <w:shd w:val="clear" w:color="auto" w:fill="auto"/>
          </w:tcPr>
          <w:p w:rsidR="00B07578" w:rsidRPr="004A21BF" w:rsidRDefault="00B07578" w:rsidP="0046703D">
            <w:pPr>
              <w:spacing w:after="16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Тема урока, тип урока</w:t>
            </w:r>
          </w:p>
          <w:p w:rsidR="00B07578" w:rsidRPr="004A21BF" w:rsidRDefault="00B07578" w:rsidP="0046703D">
            <w:pPr>
              <w:spacing w:after="1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B07578" w:rsidRPr="004A21BF" w:rsidRDefault="00B07578" w:rsidP="0046703D">
            <w:pPr>
              <w:spacing w:after="16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Кол-во часов</w:t>
            </w:r>
          </w:p>
        </w:tc>
        <w:tc>
          <w:tcPr>
            <w:tcW w:w="2973" w:type="dxa"/>
            <w:vMerge w:val="restart"/>
          </w:tcPr>
          <w:p w:rsidR="00B07578" w:rsidRPr="004A21BF" w:rsidRDefault="00B07578" w:rsidP="0046703D">
            <w:pPr>
              <w:spacing w:after="160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Элемент содержания</w:t>
            </w:r>
          </w:p>
          <w:p w:rsidR="00B07578" w:rsidRPr="004A21BF" w:rsidRDefault="00B07578" w:rsidP="0046703D">
            <w:pPr>
              <w:pStyle w:val="a7"/>
              <w:spacing w:before="0" w:after="0"/>
              <w:ind w:right="-558"/>
              <w:rPr>
                <w:sz w:val="16"/>
                <w:szCs w:val="16"/>
              </w:rPr>
            </w:pPr>
          </w:p>
        </w:tc>
        <w:tc>
          <w:tcPr>
            <w:tcW w:w="2980" w:type="dxa"/>
            <w:gridSpan w:val="2"/>
            <w:vMerge w:val="restart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 xml:space="preserve">Требования к результатам (предметным и </w:t>
            </w:r>
            <w:proofErr w:type="spellStart"/>
            <w:r w:rsidRPr="004A21BF">
              <w:rPr>
                <w:b/>
                <w:sz w:val="16"/>
                <w:szCs w:val="16"/>
              </w:rPr>
              <w:t>метапредметным</w:t>
            </w:r>
            <w:proofErr w:type="spellEnd"/>
            <w:r w:rsidRPr="004A21B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2"/>
            <w:vMerge w:val="restart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Контрольно-оценочная деятельность</w:t>
            </w:r>
          </w:p>
        </w:tc>
        <w:tc>
          <w:tcPr>
            <w:tcW w:w="1370" w:type="dxa"/>
            <w:vMerge w:val="restart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4"/>
                <w:szCs w:val="14"/>
              </w:rPr>
            </w:pPr>
            <w:r w:rsidRPr="004A21BF">
              <w:rPr>
                <w:b/>
                <w:sz w:val="14"/>
                <w:szCs w:val="14"/>
              </w:rPr>
              <w:t>Информационное сопровождение, цифровые  и электронные образовательные ресурсы</w:t>
            </w:r>
          </w:p>
        </w:tc>
        <w:tc>
          <w:tcPr>
            <w:tcW w:w="827" w:type="dxa"/>
            <w:vMerge w:val="restart"/>
          </w:tcPr>
          <w:p w:rsidR="00B07578" w:rsidRPr="004A21BF" w:rsidRDefault="00B07578" w:rsidP="0046703D">
            <w:pPr>
              <w:pStyle w:val="a7"/>
              <w:spacing w:before="0" w:after="0"/>
              <w:ind w:left="-361" w:right="-215" w:firstLine="361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Д.З.</w:t>
            </w:r>
          </w:p>
        </w:tc>
      </w:tr>
      <w:tr w:rsidR="00B07578" w:rsidRPr="004A21BF" w:rsidTr="0046703D">
        <w:trPr>
          <w:trHeight w:val="240"/>
        </w:trPr>
        <w:tc>
          <w:tcPr>
            <w:tcW w:w="570" w:type="dxa"/>
            <w:vMerge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98" w:type="dxa"/>
            <w:vMerge w:val="restart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4A21BF">
              <w:rPr>
                <w:b/>
                <w:sz w:val="16"/>
                <w:szCs w:val="16"/>
              </w:rPr>
              <w:t>Предполаг</w:t>
            </w:r>
            <w:proofErr w:type="spellEnd"/>
            <w:r w:rsidRPr="004A21BF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744" w:type="dxa"/>
            <w:vMerge w:val="restart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По факту</w:t>
            </w:r>
          </w:p>
        </w:tc>
        <w:tc>
          <w:tcPr>
            <w:tcW w:w="2850" w:type="dxa"/>
            <w:vMerge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07578" w:rsidRPr="004A21BF" w:rsidRDefault="00B07578" w:rsidP="0046703D">
            <w:pPr>
              <w:spacing w:after="16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973" w:type="dxa"/>
            <w:vMerge/>
          </w:tcPr>
          <w:p w:rsidR="00B07578" w:rsidRPr="004A21BF" w:rsidRDefault="00B07578" w:rsidP="0046703D">
            <w:pPr>
              <w:spacing w:after="160"/>
              <w:rPr>
                <w:b/>
                <w:sz w:val="16"/>
                <w:szCs w:val="16"/>
              </w:rPr>
            </w:pPr>
          </w:p>
        </w:tc>
        <w:tc>
          <w:tcPr>
            <w:tcW w:w="2980" w:type="dxa"/>
            <w:gridSpan w:val="2"/>
            <w:vMerge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70" w:type="dxa"/>
            <w:vMerge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27" w:type="dxa"/>
            <w:vMerge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</w:tr>
      <w:tr w:rsidR="00B07578" w:rsidRPr="004A21BF" w:rsidTr="0046703D">
        <w:tc>
          <w:tcPr>
            <w:tcW w:w="570" w:type="dxa"/>
            <w:vMerge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98" w:type="dxa"/>
            <w:vMerge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44" w:type="dxa"/>
            <w:vMerge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850" w:type="dxa"/>
            <w:vMerge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07578" w:rsidRPr="004A21BF" w:rsidRDefault="00B07578" w:rsidP="0046703D">
            <w:pPr>
              <w:spacing w:after="160"/>
              <w:jc w:val="both"/>
              <w:rPr>
                <w:sz w:val="16"/>
                <w:szCs w:val="16"/>
              </w:rPr>
            </w:pPr>
          </w:p>
        </w:tc>
        <w:tc>
          <w:tcPr>
            <w:tcW w:w="2973" w:type="dxa"/>
            <w:vMerge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spacing w:after="160"/>
              <w:ind w:left="381"/>
              <w:jc w:val="both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 xml:space="preserve">Учащийся </w:t>
            </w:r>
            <w:r w:rsidRPr="004A21BF">
              <w:rPr>
                <w:b/>
                <w:sz w:val="16"/>
                <w:szCs w:val="16"/>
              </w:rPr>
              <w:lastRenderedPageBreak/>
              <w:t>научится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spacing w:after="160"/>
              <w:jc w:val="both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lastRenderedPageBreak/>
              <w:t xml:space="preserve">Учащийся сможет </w:t>
            </w:r>
            <w:r w:rsidRPr="004A21BF">
              <w:rPr>
                <w:b/>
                <w:sz w:val="16"/>
                <w:szCs w:val="16"/>
              </w:rPr>
              <w:lastRenderedPageBreak/>
              <w:t>научиться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lastRenderedPageBreak/>
              <w:t>Вид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Форма</w:t>
            </w:r>
          </w:p>
        </w:tc>
        <w:tc>
          <w:tcPr>
            <w:tcW w:w="1370" w:type="dxa"/>
            <w:vMerge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27" w:type="dxa"/>
            <w:vMerge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</w:tr>
      <w:tr w:rsidR="00B07578" w:rsidRPr="004A21BF" w:rsidTr="0046703D">
        <w:trPr>
          <w:trHeight w:val="207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1.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spacing w:after="160"/>
              <w:jc w:val="both"/>
              <w:rPr>
                <w:sz w:val="18"/>
                <w:szCs w:val="18"/>
              </w:rPr>
            </w:pPr>
            <w:r w:rsidRPr="004A21BF">
              <w:rPr>
                <w:sz w:val="16"/>
                <w:szCs w:val="16"/>
              </w:rPr>
              <w:t xml:space="preserve"> </w:t>
            </w:r>
            <w:r w:rsidRPr="004A21BF">
              <w:rPr>
                <w:sz w:val="18"/>
                <w:szCs w:val="18"/>
              </w:rPr>
              <w:t>Откуда мы знаем, как жили предки современных народов.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spacing w:after="16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Откуда мы знаем, как жили наши предки. Письменные источники о прошлом. Древние сооружения как источник наших знаний о прошлом. Роль археологических раскопок в изучении истории Древнего мира. Счет лет в истории. Хронология – наука об измерении времени. Опыт, культура счета времени по годам в древних государствах. Изменения счета времени с наступлением христианской эры. Особенности обозначения фактов до нашей эры (обратный счет лет). Представления о понятиях: год, век (столетие), тысячелетие, эпоха, эра.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 xml:space="preserve">Определять место исторических событий во времени, раскрывать значение терминов история, век, исторический источник 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Участвовать в обсуждении вопроса о том, для чего нужно знать историю.</w:t>
            </w:r>
          </w:p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  <w:r w:rsidRPr="004A21BF">
              <w:rPr>
                <w:sz w:val="16"/>
                <w:szCs w:val="16"/>
              </w:rPr>
              <w:t>Сопоставлять свидетельства разных исторических источников.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Входной контроль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Беседа с элементами дискуссии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hyperlink r:id="rId6" w:history="1">
              <w:r w:rsidRPr="004A21BF">
                <w:rPr>
                  <w:rStyle w:val="a8"/>
                  <w:sz w:val="14"/>
                  <w:szCs w:val="14"/>
                </w:rPr>
                <w:t>http://school-collection.edu.ru</w:t>
              </w:r>
            </w:hyperlink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Стр.8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78" w:type="dxa"/>
            <w:gridSpan w:val="11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8"/>
                <w:szCs w:val="18"/>
              </w:rPr>
            </w:pPr>
            <w:r w:rsidRPr="004A21BF">
              <w:rPr>
                <w:b/>
                <w:sz w:val="16"/>
                <w:szCs w:val="16"/>
              </w:rPr>
              <w:tab/>
            </w:r>
            <w:r w:rsidRPr="004A21BF">
              <w:rPr>
                <w:b/>
                <w:sz w:val="18"/>
                <w:szCs w:val="18"/>
              </w:rPr>
              <w:t xml:space="preserve">Раздел </w:t>
            </w:r>
            <w:r w:rsidRPr="004A21BF">
              <w:rPr>
                <w:b/>
                <w:sz w:val="18"/>
                <w:szCs w:val="18"/>
                <w:lang w:val="en-US"/>
              </w:rPr>
              <w:t>I</w:t>
            </w:r>
            <w:r w:rsidRPr="004A21BF">
              <w:rPr>
                <w:b/>
                <w:sz w:val="18"/>
                <w:szCs w:val="18"/>
              </w:rPr>
              <w:t>. «Жизнь первобытных людей». Всего часов 7.</w:t>
            </w:r>
          </w:p>
          <w:p w:rsidR="00B07578" w:rsidRPr="004A21BF" w:rsidRDefault="00B07578" w:rsidP="0046703D">
            <w:pPr>
              <w:pStyle w:val="a7"/>
              <w:tabs>
                <w:tab w:val="left" w:pos="710"/>
              </w:tabs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 xml:space="preserve">                                  Тема 1. Первобытные собиратели и охотники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2.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6"/>
                <w:szCs w:val="16"/>
              </w:rPr>
              <w:t xml:space="preserve"> </w:t>
            </w:r>
            <w:r w:rsidRPr="004A21BF">
              <w:rPr>
                <w:sz w:val="18"/>
                <w:szCs w:val="18"/>
              </w:rPr>
              <w:t>Древнейшие люди.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Представление о понятии «первобытные люди». Древнейшие люди.</w:t>
            </w:r>
            <w:r w:rsidRPr="004A21BF">
              <w:rPr>
                <w:b/>
                <w:sz w:val="14"/>
                <w:szCs w:val="14"/>
              </w:rPr>
              <w:t xml:space="preserve"> </w:t>
            </w:r>
            <w:r w:rsidRPr="004A21BF">
              <w:rPr>
                <w:sz w:val="14"/>
                <w:szCs w:val="14"/>
              </w:rPr>
              <w:t>Древнейшие люди - наши далекие предки. Прародина человека. Археологические свидетельства первобытного состояния древнейшего человека. Орудия труда и складывания опыта их изготовления. Собирательство и охота – способы добывания пищи. Первое великое открытие человека – овладение огнем.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color w:val="000000"/>
                <w:sz w:val="16"/>
                <w:szCs w:val="16"/>
              </w:rPr>
              <w:t>Использовать историческую карту как источник информации о ра</w:t>
            </w:r>
            <w:r w:rsidRPr="004A21BF">
              <w:rPr>
                <w:color w:val="000000"/>
                <w:sz w:val="16"/>
                <w:szCs w:val="16"/>
              </w:rPr>
              <w:t>с</w:t>
            </w:r>
            <w:r w:rsidRPr="004A21BF">
              <w:rPr>
                <w:color w:val="000000"/>
                <w:sz w:val="16"/>
                <w:szCs w:val="16"/>
              </w:rPr>
              <w:t>селении древнейшего человека, рассказывать об условиях жизни и занятиях древнейших людей</w:t>
            </w:r>
            <w:proofErr w:type="gramStart"/>
            <w:r w:rsidRPr="004A21BF">
              <w:rPr>
                <w:color w:val="000000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color w:val="000000"/>
                <w:sz w:val="16"/>
                <w:szCs w:val="16"/>
              </w:rPr>
              <w:t>Сопоставлять свидетельства различных исторических источников, в</w:t>
            </w:r>
            <w:r w:rsidRPr="004A21BF">
              <w:rPr>
                <w:color w:val="000000"/>
                <w:sz w:val="16"/>
                <w:szCs w:val="16"/>
              </w:rPr>
              <w:t>ы</w:t>
            </w:r>
            <w:r w:rsidRPr="004A21BF">
              <w:rPr>
                <w:color w:val="000000"/>
                <w:sz w:val="16"/>
                <w:szCs w:val="16"/>
              </w:rPr>
              <w:t>являя в них общее и различия.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Беседа с элементами </w:t>
            </w:r>
            <w:proofErr w:type="spellStart"/>
            <w:r w:rsidRPr="004A21BF">
              <w:rPr>
                <w:sz w:val="14"/>
                <w:szCs w:val="14"/>
              </w:rPr>
              <w:t>самост</w:t>
            </w:r>
            <w:proofErr w:type="spellEnd"/>
            <w:r w:rsidRPr="004A21BF">
              <w:rPr>
                <w:sz w:val="14"/>
                <w:szCs w:val="14"/>
              </w:rPr>
              <w:t xml:space="preserve">. работы 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jc w:val="both"/>
              <w:rPr>
                <w:sz w:val="14"/>
                <w:szCs w:val="14"/>
              </w:rPr>
            </w:pPr>
            <w:hyperlink r:id="rId7" w:history="1">
              <w:r w:rsidRPr="004A21BF">
                <w:rPr>
                  <w:rStyle w:val="a8"/>
                  <w:sz w:val="14"/>
                  <w:szCs w:val="14"/>
                </w:rPr>
                <w:t>http://lesson-history.narod.ru/flash.htm</w:t>
              </w:r>
            </w:hyperlink>
          </w:p>
          <w:p w:rsidR="00B07578" w:rsidRPr="004A21BF" w:rsidRDefault="00B07578" w:rsidP="0046703D">
            <w:pPr>
              <w:spacing w:after="160"/>
              <w:rPr>
                <w:sz w:val="14"/>
                <w:szCs w:val="14"/>
                <w:lang w:eastAsia="ar-SA"/>
              </w:rPr>
            </w:pPr>
          </w:p>
          <w:p w:rsidR="00B07578" w:rsidRPr="004A21BF" w:rsidRDefault="00B07578" w:rsidP="0046703D">
            <w:pPr>
              <w:spacing w:after="160" w:line="240" w:lineRule="exact"/>
              <w:rPr>
                <w:sz w:val="16"/>
                <w:szCs w:val="16"/>
                <w:lang w:eastAsia="ar-SA"/>
              </w:rPr>
            </w:pP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§1, работа с картой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3.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Родовые общины охотников и собирателей.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Родовые общины охотников и собирателей. Расселение древнейших людей и их особенности. Испытание холодом. Освоение пещер. Строительство жилища. Освоение промысла охоты. Охота как основной способ добычи пищи древнейшего человека. Умение сообща достигать цели в охоте. Новые орудия охоты древнейшего человека. Человек разумный: кто он? Родовые общины. Сообщество сородичей. Особенности совместного ведения хозяйства в родовой общине. Распределение обязанностей в родовой общине.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Описывать условия существования, основные занятия в родовой общине охотников и собирателей.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Работа в малых группах: по материалам параграфа составлять простые схемы.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Составление схемы 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hyperlink r:id="rId8" w:history="1">
              <w:r w:rsidRPr="004A21BF">
                <w:rPr>
                  <w:rStyle w:val="a8"/>
                  <w:sz w:val="14"/>
                  <w:szCs w:val="14"/>
                </w:rPr>
                <w:t>http://lesson-history.narod.ru/flash.htm</w:t>
              </w:r>
            </w:hyperlink>
          </w:p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</w:p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§2,  объяснить значение слов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4.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6"/>
                <w:szCs w:val="16"/>
              </w:rPr>
              <w:t xml:space="preserve"> </w:t>
            </w:r>
            <w:r w:rsidRPr="004A21BF">
              <w:rPr>
                <w:sz w:val="18"/>
                <w:szCs w:val="18"/>
              </w:rPr>
              <w:t>Возникновение религии и искусства.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jc w:val="both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Возникновение искусства и религии. Как была найдена пещерная живопись. Загадки древнейших рисунков. Человек «заколдовывает» зверя. Зарождение веры в душу. Представление о религиозных верованиях первобытных охотников и </w:t>
            </w:r>
            <w:r w:rsidRPr="004A21BF">
              <w:rPr>
                <w:sz w:val="14"/>
                <w:szCs w:val="14"/>
              </w:rPr>
              <w:lastRenderedPageBreak/>
              <w:t>собирателей.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 xml:space="preserve">Рассказывать о верованиях первобытных людей, используя текст учебника и изобразительные </w:t>
            </w:r>
            <w:r w:rsidRPr="004A21BF">
              <w:rPr>
                <w:sz w:val="16"/>
                <w:szCs w:val="16"/>
              </w:rPr>
              <w:lastRenderedPageBreak/>
              <w:t>материалы.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Представлять результаты своей деятельности в различных формах: сообщение, эссе.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Написание эссе 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  <w:lang w:val="en-US"/>
              </w:rPr>
            </w:pPr>
            <w:hyperlink r:id="rId9" w:history="1">
              <w:r w:rsidRPr="004A21BF">
                <w:rPr>
                  <w:rStyle w:val="a8"/>
                  <w:sz w:val="14"/>
                  <w:szCs w:val="14"/>
                </w:rPr>
                <w:t>http://</w:t>
              </w:r>
            </w:hyperlink>
            <w:r w:rsidRPr="004A21BF">
              <w:rPr>
                <w:sz w:val="14"/>
                <w:szCs w:val="14"/>
              </w:rPr>
              <w:t xml:space="preserve"> </w:t>
            </w:r>
            <w:r w:rsidRPr="004A21BF">
              <w:rPr>
                <w:sz w:val="14"/>
                <w:szCs w:val="14"/>
                <w:lang w:val="en-US"/>
              </w:rPr>
              <w:t>vm.kemsu.ru</w:t>
            </w:r>
          </w:p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</w:p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§3, составить рассказ по иллюстрациям</w:t>
            </w:r>
          </w:p>
        </w:tc>
      </w:tr>
      <w:tr w:rsidR="00B07578" w:rsidRPr="004A21BF" w:rsidTr="0046703D">
        <w:trPr>
          <w:trHeight w:val="226"/>
        </w:trPr>
        <w:tc>
          <w:tcPr>
            <w:tcW w:w="15948" w:type="dxa"/>
            <w:gridSpan w:val="12"/>
          </w:tcPr>
          <w:p w:rsidR="00B07578" w:rsidRPr="004A21BF" w:rsidRDefault="00B07578" w:rsidP="0046703D">
            <w:pPr>
              <w:spacing w:after="160"/>
              <w:jc w:val="both"/>
              <w:rPr>
                <w:sz w:val="14"/>
                <w:szCs w:val="14"/>
              </w:rPr>
            </w:pPr>
          </w:p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 xml:space="preserve">                                                      </w:t>
            </w:r>
            <w:r w:rsidRPr="004A21BF">
              <w:rPr>
                <w:b/>
                <w:sz w:val="16"/>
                <w:szCs w:val="16"/>
              </w:rPr>
              <w:t>Тема 2. Первобытные земледельцы и скотоводы.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5.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6"/>
                <w:szCs w:val="16"/>
              </w:rPr>
              <w:t xml:space="preserve"> </w:t>
            </w:r>
            <w:r w:rsidRPr="004A21BF">
              <w:rPr>
                <w:sz w:val="18"/>
                <w:szCs w:val="18"/>
              </w:rPr>
              <w:t>Возникновение земледелия и скотоводства.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Возникновение земледелия и скотоводства. Представление о зарождении производящего хозяйства: мотыжное земледелие. Первые орудия труда земледельцев. Районы раннего земледелия. Приручение животных. Скотоводство и изменения в жизни людей. Последствия перехода к производящему хозяйству. Освоение ремесла. Гончарное дело, прядение, ткачество. Изобретение ткацкого станка.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Объяснять значение отделения земледелия от скотоводства, открытий и изобретений древнейших людей  для развития человеческого общества.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Составлять простой план ответа.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Составление плана </w:t>
            </w:r>
          </w:p>
        </w:tc>
        <w:tc>
          <w:tcPr>
            <w:tcW w:w="1370" w:type="dxa"/>
          </w:tcPr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  <w:hyperlink r:id="rId10" w:history="1">
              <w:r w:rsidRPr="004A21BF">
                <w:rPr>
                  <w:rStyle w:val="a8"/>
                  <w:sz w:val="14"/>
                  <w:szCs w:val="14"/>
                </w:rPr>
                <w:t>http://school-collection.edu.ru/catalog/teacher/</w:t>
              </w:r>
            </w:hyperlink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§4,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работа с датами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6.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Появление неравенства и знати.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Появление неравенства и знати. Развитие ремесел. Выделение ремесленников в общине. Изобретение гончарного круга. Начало обработки металлов. Изобретение плуга. От родовой общины </w:t>
            </w:r>
            <w:proofErr w:type="gramStart"/>
            <w:r w:rsidRPr="004A21BF">
              <w:rPr>
                <w:sz w:val="14"/>
                <w:szCs w:val="14"/>
              </w:rPr>
              <w:t>к</w:t>
            </w:r>
            <w:proofErr w:type="gramEnd"/>
            <w:r w:rsidRPr="004A21BF">
              <w:rPr>
                <w:sz w:val="14"/>
                <w:szCs w:val="14"/>
              </w:rPr>
              <w:t xml:space="preserve"> соседской. Выделение семьи. Возникновение неравенства в общине земледельцев. Выделение знати. Преобразование поселений в города.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 xml:space="preserve">Объяснять причины появления неравенства и знати, причины выделения знати. 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Подтверждать выводы примерами, описывать факты.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Анализ </w:t>
            </w:r>
            <w:proofErr w:type="spellStart"/>
            <w:r w:rsidRPr="004A21BF">
              <w:rPr>
                <w:sz w:val="14"/>
                <w:szCs w:val="14"/>
              </w:rPr>
              <w:t>историч</w:t>
            </w:r>
            <w:proofErr w:type="spellEnd"/>
            <w:r w:rsidRPr="004A21BF">
              <w:rPr>
                <w:sz w:val="14"/>
                <w:szCs w:val="14"/>
              </w:rPr>
              <w:t xml:space="preserve"> источников 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hyperlink r:id="rId11" w:history="1">
              <w:r w:rsidRPr="004A21BF">
                <w:rPr>
                  <w:rStyle w:val="a8"/>
                  <w:b/>
                  <w:sz w:val="16"/>
                  <w:szCs w:val="16"/>
                </w:rPr>
                <w:t>http://storyk.ru/</w:t>
              </w:r>
            </w:hyperlink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§5,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подготовить ответ, используя опорные слова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7.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b/>
                <w:sz w:val="18"/>
                <w:szCs w:val="18"/>
              </w:rPr>
              <w:t>Повторение.</w:t>
            </w:r>
            <w:r w:rsidRPr="004A21BF">
              <w:rPr>
                <w:sz w:val="18"/>
                <w:szCs w:val="18"/>
              </w:rPr>
              <w:t xml:space="preserve"> 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Какой опыт дала человечеству эпоха древности?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Какой опыт дала человечеству эпоха древности? Переход от первобытности к цивилизации (неолитическая революция (отделение земледелия и скотоводства от  собирательства и охоты), выделение ремесла, появление городов, государств, письменности).</w:t>
            </w: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Последовательно строить рассказ (устно или письменно) о жизни первобытных людей.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Анализировать и обобщать факты, предоставленные в учебнике, карте, дополнительных исторических источниках.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proofErr w:type="spellStart"/>
            <w:r w:rsidRPr="004A21BF">
              <w:rPr>
                <w:sz w:val="16"/>
                <w:szCs w:val="16"/>
              </w:rPr>
              <w:t>Тематич</w:t>
            </w:r>
            <w:proofErr w:type="spellEnd"/>
            <w:r w:rsidRPr="004A21BF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Тест, анализ </w:t>
            </w:r>
            <w:proofErr w:type="spellStart"/>
            <w:r w:rsidRPr="004A21BF">
              <w:rPr>
                <w:sz w:val="14"/>
                <w:szCs w:val="14"/>
              </w:rPr>
              <w:t>историч</w:t>
            </w:r>
            <w:proofErr w:type="spellEnd"/>
            <w:r w:rsidRPr="004A21BF">
              <w:rPr>
                <w:sz w:val="14"/>
                <w:szCs w:val="14"/>
              </w:rPr>
              <w:t xml:space="preserve"> источников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 xml:space="preserve">Ответить на вопросы на стр. 29 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78" w:type="dxa"/>
            <w:gridSpan w:val="11"/>
            <w:shd w:val="clear" w:color="auto" w:fill="auto"/>
          </w:tcPr>
          <w:p w:rsidR="00B07578" w:rsidRPr="004A21BF" w:rsidRDefault="00B07578" w:rsidP="0046703D">
            <w:pPr>
              <w:pStyle w:val="a7"/>
              <w:tabs>
                <w:tab w:val="left" w:pos="1020"/>
              </w:tabs>
              <w:spacing w:before="0" w:after="0"/>
              <w:rPr>
                <w:b/>
                <w:sz w:val="16"/>
                <w:szCs w:val="16"/>
              </w:rPr>
            </w:pPr>
          </w:p>
          <w:p w:rsidR="00B07578" w:rsidRPr="004A21BF" w:rsidRDefault="00B07578" w:rsidP="0046703D">
            <w:pPr>
              <w:pStyle w:val="a7"/>
              <w:tabs>
                <w:tab w:val="left" w:pos="1020"/>
              </w:tabs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 xml:space="preserve">                                         Тема 3. Счёт лет в истории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 xml:space="preserve">8. 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Измерение времени по годам.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Измерение времени по годам. Как в древности считали года. Счет лет, которым мы пользуемся. Летоисчисление от Рождества Христова. Наша эра. «Линия» времени как схема ориентировки в историческом времени.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B07578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Объяснять, как ведётся счёт лет до н.э. и н.э., используя «линию» времени. Соотносить год с веком, эрой, устанавливать последовательность и длительность событий.</w:t>
            </w:r>
          </w:p>
          <w:p w:rsidR="00B07578" w:rsidRPr="00B07578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  <w:p w:rsidR="00B07578" w:rsidRPr="00B07578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  <w:p w:rsidR="00B07578" w:rsidRPr="00B07578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Решать исторические задачи, объяснять алгоритм их решений.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Хронологический диктант, решение задач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hyperlink r:id="rId12" w:history="1">
              <w:r w:rsidRPr="004A21BF">
                <w:rPr>
                  <w:rStyle w:val="a8"/>
                  <w:sz w:val="14"/>
                  <w:szCs w:val="14"/>
                </w:rPr>
                <w:t>http://lesson-history.narod.ru/flash.htm</w:t>
              </w:r>
            </w:hyperlink>
          </w:p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</w:p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Стр.29-32, решение хронологических задач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</w:p>
          <w:p w:rsidR="00B07578" w:rsidRPr="004A21BF" w:rsidRDefault="00B07578" w:rsidP="0046703D">
            <w:pPr>
              <w:spacing w:after="160"/>
              <w:rPr>
                <w:b/>
                <w:sz w:val="16"/>
                <w:szCs w:val="16"/>
                <w:lang w:eastAsia="ar-SA"/>
              </w:rPr>
            </w:pPr>
          </w:p>
        </w:tc>
        <w:tc>
          <w:tcPr>
            <w:tcW w:w="15378" w:type="dxa"/>
            <w:gridSpan w:val="11"/>
            <w:shd w:val="clear" w:color="auto" w:fill="auto"/>
          </w:tcPr>
          <w:p w:rsidR="00B07578" w:rsidRPr="00B07578" w:rsidRDefault="00B07578" w:rsidP="0046703D">
            <w:pPr>
              <w:pStyle w:val="a7"/>
              <w:tabs>
                <w:tab w:val="left" w:pos="790"/>
              </w:tabs>
              <w:spacing w:before="0" w:after="0"/>
              <w:rPr>
                <w:b/>
                <w:sz w:val="18"/>
                <w:szCs w:val="18"/>
              </w:rPr>
            </w:pPr>
            <w:r w:rsidRPr="004A21BF">
              <w:rPr>
                <w:b/>
                <w:sz w:val="18"/>
                <w:szCs w:val="18"/>
              </w:rPr>
              <w:tab/>
              <w:t xml:space="preserve">Раздел </w:t>
            </w:r>
            <w:r w:rsidRPr="004A21BF">
              <w:rPr>
                <w:b/>
                <w:sz w:val="18"/>
                <w:szCs w:val="18"/>
                <w:lang w:val="en-US"/>
              </w:rPr>
              <w:t>II</w:t>
            </w:r>
            <w:r w:rsidRPr="004A21BF">
              <w:rPr>
                <w:b/>
                <w:sz w:val="18"/>
                <w:szCs w:val="18"/>
              </w:rPr>
              <w:t>. «Древний Восток». Всего часов 20.</w:t>
            </w:r>
          </w:p>
          <w:p w:rsidR="00B07578" w:rsidRPr="004A21BF" w:rsidRDefault="00B07578" w:rsidP="0046703D">
            <w:pPr>
              <w:pStyle w:val="a7"/>
              <w:tabs>
                <w:tab w:val="left" w:pos="790"/>
              </w:tabs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 xml:space="preserve">                                 Тема 4. Древний Египет.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9.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Государство на берегах Нила.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Государство на берегах Нила. Страна Египет. Местоположение государства. Разливы Нила и природные условия. Земледелие в Древнем Египте. Система орошения земель под урожай. Путь к объединению Древнего Египта. Возникновение единого государства в Египте. Управление страной.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 xml:space="preserve">Показывать на карте территорию и центры </w:t>
            </w:r>
            <w:proofErr w:type="spellStart"/>
            <w:r w:rsidRPr="004A21BF">
              <w:rPr>
                <w:sz w:val="16"/>
                <w:szCs w:val="16"/>
              </w:rPr>
              <w:t>дренеегипетского</w:t>
            </w:r>
            <w:proofErr w:type="spellEnd"/>
            <w:r w:rsidRPr="004A21BF">
              <w:rPr>
                <w:sz w:val="16"/>
                <w:szCs w:val="16"/>
              </w:rPr>
              <w:t xml:space="preserve"> государства, характеризовать основные группы населения, их занятие, положение. Давать оценку системе управления страной.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Работа в парах: составлять простые  схемы управления государством.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Составление схемы, беседа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spacing w:after="160"/>
              <w:rPr>
                <w:sz w:val="16"/>
                <w:szCs w:val="16"/>
                <w:lang w:val="en-US" w:eastAsia="ar-SA"/>
              </w:rPr>
            </w:pPr>
            <w:r w:rsidRPr="004A21BF">
              <w:rPr>
                <w:sz w:val="16"/>
                <w:szCs w:val="16"/>
                <w:lang w:val="en-US" w:eastAsia="ar-SA"/>
              </w:rPr>
              <w:t>http://www/hrono.ru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2"/>
                <w:szCs w:val="12"/>
              </w:rPr>
              <w:t>§6, работа с картой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10.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Как жили земледельцы и ремесленники.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Как жили земледельцы и ремесленники. Жители Египта: от фараона до простого земледельца. Труд земледельцев. Система каналов. В гостях у египтянина. Ремесла и обмен. Писцы собирают налоги.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Рассказывать о жизни людей в Египте, работать с письменными источниками, помещёнными в учебнике.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Группировать информацию из текста учебника, дополнительных источников, комментировать понятия.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Беседа, анализ материала из </w:t>
            </w:r>
            <w:proofErr w:type="spellStart"/>
            <w:r w:rsidRPr="004A21BF">
              <w:rPr>
                <w:sz w:val="14"/>
                <w:szCs w:val="14"/>
              </w:rPr>
              <w:t>дополн</w:t>
            </w:r>
            <w:proofErr w:type="spellEnd"/>
            <w:r w:rsidRPr="004A21BF">
              <w:rPr>
                <w:sz w:val="14"/>
                <w:szCs w:val="14"/>
              </w:rPr>
              <w:t xml:space="preserve"> источников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6"/>
                <w:szCs w:val="16"/>
                <w:lang w:val="en-US"/>
              </w:rPr>
              <w:t>http://www/hrono.ru</w:t>
            </w:r>
            <w:r w:rsidRPr="004A21BF">
              <w:rPr>
                <w:sz w:val="14"/>
                <w:szCs w:val="14"/>
              </w:rPr>
              <w:t xml:space="preserve"> </w:t>
            </w:r>
            <w:hyperlink r:id="rId13" w:history="1"/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§7, составить рассказ от лица земледельца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11.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Жизнь египетского вельможи.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Жизнь египетского вельможи. О чем могут рассказать гробницы вельмож. Служба вельмож. Вельможа во дворце фараона. Отношения фараона и его вельможей.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Описывать жизнь египетского вельможи, составлять рассказ, используя иллюстрации учебника.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Характеризовать особенности  власти и управления страной, работать в малой группе.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Составление рассказа от имени очевидца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hyperlink r:id="rId14" w:history="1">
              <w:r w:rsidRPr="004A21BF">
                <w:rPr>
                  <w:rStyle w:val="a8"/>
                  <w:sz w:val="14"/>
                  <w:szCs w:val="14"/>
                </w:rPr>
                <w:t>http://lesson-history.narod.ru/flash.htm</w:t>
              </w:r>
            </w:hyperlink>
          </w:p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</w:p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jc w:val="both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 xml:space="preserve">§8, </w:t>
            </w:r>
          </w:p>
          <w:p w:rsidR="00B07578" w:rsidRPr="004A21BF" w:rsidRDefault="00B07578" w:rsidP="0046703D">
            <w:pPr>
              <w:pStyle w:val="a7"/>
              <w:spacing w:before="0" w:after="0"/>
              <w:jc w:val="both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анализ документа на стр.45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12.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Военные походы фараонов.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Военные походы фараонов. Отряды пеших воинов. Вооружение пехотинцев. Боевые колесницы египтян. Направления военных походов и завоевания фараонов. Завоевательные походы Тутмоса </w:t>
            </w:r>
            <w:r w:rsidRPr="004A21BF">
              <w:rPr>
                <w:sz w:val="14"/>
                <w:szCs w:val="14"/>
                <w:lang w:val="en-US"/>
              </w:rPr>
              <w:t>III</w:t>
            </w:r>
            <w:r w:rsidRPr="004A21BF">
              <w:rPr>
                <w:sz w:val="14"/>
                <w:szCs w:val="14"/>
              </w:rPr>
              <w:t>. Военные  трофеи фараонов. Главные города Древнего Египта – Мемфис, Фивы. Судьбы военные. Появление наемного войска.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  <w:lang w:val="en-US"/>
              </w:rPr>
            </w:pPr>
            <w:r w:rsidRPr="004A21BF">
              <w:rPr>
                <w:sz w:val="16"/>
                <w:szCs w:val="16"/>
              </w:rPr>
              <w:t>Читать историческую карту с опорой на легенду,  рассказывать о военных походах фараонов, о снаряжении воинов, о результатах походов для разных слоёв населения. Показывать на карте места главных событий.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  <w:lang w:val="en-US"/>
              </w:rPr>
            </w:pP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Работать с картой в малых группах по единому заданию, анализировать факты и давать им соответствующую оценку.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Работа с картой, беседа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hyperlink r:id="rId15" w:history="1">
              <w:r w:rsidRPr="004A21BF">
                <w:rPr>
                  <w:rStyle w:val="a8"/>
                  <w:sz w:val="14"/>
                  <w:szCs w:val="14"/>
                </w:rPr>
                <w:t>http://lesson-history.narod.ru/flash.htm</w:t>
              </w:r>
            </w:hyperlink>
          </w:p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§9,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работа с картой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13.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Религия древних египтян.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Религия древних египтян. Боги и жрецы. Храмы – жилища богов. Могущество жрецов. </w:t>
            </w:r>
            <w:r w:rsidRPr="004A21BF">
              <w:rPr>
                <w:sz w:val="14"/>
                <w:szCs w:val="14"/>
              </w:rPr>
              <w:lastRenderedPageBreak/>
              <w:t>Рассказы египтян о своих богах. Священные животные и боги. Миф об Осирисе и Исиде. Сет и Осирис. Суд Осириса. Представление древних египтян о «царстве мертвых»: мумия, гробница, саркофаг. Фараон – сын Солнца. Безграничность власти фараона. «Книга мертвых».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 xml:space="preserve">Рассказывать о религиозных </w:t>
            </w:r>
            <w:r w:rsidRPr="004A21BF">
              <w:rPr>
                <w:sz w:val="16"/>
                <w:szCs w:val="16"/>
              </w:rPr>
              <w:lastRenderedPageBreak/>
              <w:t>верованиях египтян, о роли храмов, деятельности жрецов, главных богах, правилах их изображения; сравнивать религию египтян и первобытных людей.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 xml:space="preserve">Разрабатывать сюжеты для </w:t>
            </w:r>
            <w:r w:rsidRPr="004A21BF">
              <w:rPr>
                <w:sz w:val="16"/>
                <w:szCs w:val="16"/>
              </w:rPr>
              <w:lastRenderedPageBreak/>
              <w:t>инсценировки по теме параграфа,  характеризовать религию, устанавливать связи между пантеоном богов и занятиями древних египтян.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Разработка сюжетов для инсценировк</w:t>
            </w:r>
            <w:r w:rsidRPr="004A21BF">
              <w:rPr>
                <w:sz w:val="14"/>
                <w:szCs w:val="14"/>
              </w:rPr>
              <w:lastRenderedPageBreak/>
              <w:t>и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hyperlink r:id="rId16" w:history="1">
              <w:r w:rsidRPr="004A21BF">
                <w:rPr>
                  <w:rStyle w:val="a8"/>
                  <w:sz w:val="14"/>
                  <w:szCs w:val="14"/>
                </w:rPr>
                <w:t>http://lesson-history.narod.ru/flash.htm</w:t>
              </w:r>
            </w:hyperlink>
          </w:p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  <w:hyperlink r:id="rId17" w:history="1">
              <w:r w:rsidRPr="004A21BF">
                <w:rPr>
                  <w:rStyle w:val="a8"/>
                  <w:sz w:val="16"/>
                  <w:szCs w:val="16"/>
                </w:rPr>
                <w:t>http://storyk.ru</w:t>
              </w:r>
              <w:r w:rsidRPr="004A21BF">
                <w:rPr>
                  <w:rStyle w:val="a8"/>
                  <w:b/>
                  <w:sz w:val="16"/>
                  <w:szCs w:val="16"/>
                </w:rPr>
                <w:t>/</w:t>
              </w:r>
            </w:hyperlink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lastRenderedPageBreak/>
              <w:t>§10,  описать древнеегип</w:t>
            </w:r>
            <w:r w:rsidRPr="004A21BF">
              <w:rPr>
                <w:sz w:val="12"/>
                <w:szCs w:val="12"/>
              </w:rPr>
              <w:lastRenderedPageBreak/>
              <w:t>етский рисунок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14.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Искусство древних египтян.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Искусство древних египтян. Первое из чудес света. Возведение каменных пирамид. Большой Сфинкс. Пирамида фараона Хеопса. Храм – жилище богов. Внешний  вид и внутреннее устройство храма. Археологические открытия в гробницах древнеегипетских фараонов. Гробница фараона Тутанхамона. Образ </w:t>
            </w:r>
            <w:proofErr w:type="spellStart"/>
            <w:r w:rsidRPr="004A21BF">
              <w:rPr>
                <w:sz w:val="14"/>
                <w:szCs w:val="14"/>
              </w:rPr>
              <w:t>Нефертити</w:t>
            </w:r>
            <w:proofErr w:type="spellEnd"/>
            <w:r w:rsidRPr="004A21BF">
              <w:rPr>
                <w:sz w:val="14"/>
                <w:szCs w:val="14"/>
              </w:rPr>
              <w:t>. Искусство древнеегипетской скульптуры и изображения в росписях. Экспозиции древнеегипетского искусства в национальных музеях мира: Эрмитаж, Лувр, Британский музей.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Описывать предметы материальной культуры и произведения древнеегипетского искусства, высказывать суждения об их художественных достоинствах.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Осуществлять поиск информации о находках археологов в сети Интернет, высказывать суждения о вкладе древнеегипетской культуры в мировую культуру.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proofErr w:type="spellStart"/>
            <w:r w:rsidRPr="004A21BF">
              <w:rPr>
                <w:sz w:val="14"/>
                <w:szCs w:val="14"/>
              </w:rPr>
              <w:t>Самостоят</w:t>
            </w:r>
            <w:proofErr w:type="spellEnd"/>
            <w:r w:rsidRPr="004A21BF">
              <w:rPr>
                <w:sz w:val="14"/>
                <w:szCs w:val="14"/>
              </w:rPr>
              <w:t>. работа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spacing w:after="160"/>
              <w:rPr>
                <w:sz w:val="16"/>
                <w:szCs w:val="16"/>
                <w:lang w:val="en-US" w:eastAsia="ar-SA"/>
              </w:rPr>
            </w:pPr>
            <w:r w:rsidRPr="004A21BF">
              <w:rPr>
                <w:sz w:val="16"/>
                <w:szCs w:val="16"/>
                <w:lang w:eastAsia="ar-SA"/>
              </w:rPr>
              <w:t>http://</w:t>
            </w:r>
            <w:r w:rsidRPr="004A21BF">
              <w:rPr>
                <w:sz w:val="16"/>
                <w:szCs w:val="16"/>
                <w:lang w:val="en-US" w:eastAsia="ar-SA"/>
              </w:rPr>
              <w:t>artclassik.edu.ru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§11,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 xml:space="preserve">составить рассказ от имени </w:t>
            </w:r>
            <w:proofErr w:type="spellStart"/>
            <w:r w:rsidRPr="004A21BF">
              <w:rPr>
                <w:sz w:val="12"/>
                <w:szCs w:val="12"/>
              </w:rPr>
              <w:t>египтянинао</w:t>
            </w:r>
            <w:proofErr w:type="spellEnd"/>
            <w:r w:rsidRPr="004A21BF">
              <w:rPr>
                <w:sz w:val="12"/>
                <w:szCs w:val="12"/>
              </w:rPr>
              <w:t xml:space="preserve"> </w:t>
            </w:r>
            <w:proofErr w:type="gramStart"/>
            <w:r w:rsidRPr="004A21BF">
              <w:rPr>
                <w:sz w:val="12"/>
                <w:szCs w:val="12"/>
              </w:rPr>
              <w:t>посещении</w:t>
            </w:r>
            <w:proofErr w:type="gramEnd"/>
            <w:r w:rsidRPr="004A21BF">
              <w:rPr>
                <w:sz w:val="12"/>
                <w:szCs w:val="12"/>
              </w:rPr>
              <w:t xml:space="preserve"> храма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15.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Письменность и знания древних египтян.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Письменность и знания древних египтян. Загадочные письмена и их разгадка. Особенности древнеегипетской письменности. Иероглифическое письмо. Изобретение материала и инструмента для письма. Египетские папирусы: верность традиции. Свиток папируса – древнеегипетская книга. Школа подготовки писцов и жрецов. Первооснова научных знаний (математика, астрономия). Изобретения инструментов отсчета времени: солнечный календарь, водяные часы, звездные карты. Хранители знаний – жрецы.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Раскрывать особенности научных знаний египтян, рассказывать об изобретениях и школьном образовании в древнем Египте, анализировать иллюстративный материал.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 xml:space="preserve">Характеризовать знания из разных областей наук, известные древним египтянам. Составлять краткие сообщения </w:t>
            </w:r>
            <w:proofErr w:type="gramStart"/>
            <w:r w:rsidRPr="004A21BF">
              <w:rPr>
                <w:sz w:val="16"/>
                <w:szCs w:val="16"/>
              </w:rPr>
              <w:t>о</w:t>
            </w:r>
            <w:proofErr w:type="gramEnd"/>
            <w:r w:rsidRPr="004A21BF">
              <w:rPr>
                <w:sz w:val="16"/>
                <w:szCs w:val="16"/>
              </w:rPr>
              <w:t xml:space="preserve"> изобретениях.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Составить сообщения на заданную тему</w:t>
            </w:r>
          </w:p>
        </w:tc>
        <w:tc>
          <w:tcPr>
            <w:tcW w:w="1370" w:type="dxa"/>
          </w:tcPr>
          <w:p w:rsidR="00B07578" w:rsidRPr="00964C22" w:rsidRDefault="00B07578" w:rsidP="0046703D">
            <w:pPr>
              <w:spacing w:after="160"/>
              <w:rPr>
                <w:lang w:eastAsia="ar-SA"/>
              </w:rPr>
            </w:pPr>
            <w:hyperlink r:id="rId18" w:history="1">
              <w:r w:rsidRPr="004A21BF">
                <w:rPr>
                  <w:rStyle w:val="a8"/>
                  <w:sz w:val="14"/>
                  <w:szCs w:val="14"/>
                  <w:lang w:val="en-US"/>
                </w:rPr>
                <w:t>http</w:t>
              </w:r>
              <w:r w:rsidRPr="004A21BF">
                <w:rPr>
                  <w:rStyle w:val="a8"/>
                  <w:sz w:val="14"/>
                  <w:szCs w:val="14"/>
                </w:rPr>
                <w:t>://</w:t>
              </w:r>
              <w:r w:rsidRPr="004A21BF">
                <w:rPr>
                  <w:rStyle w:val="a8"/>
                  <w:sz w:val="14"/>
                  <w:szCs w:val="14"/>
                  <w:lang w:val="en-US"/>
                </w:rPr>
                <w:t>school</w:t>
              </w:r>
              <w:r w:rsidRPr="004A21BF">
                <w:rPr>
                  <w:rStyle w:val="a8"/>
                  <w:sz w:val="14"/>
                  <w:szCs w:val="14"/>
                </w:rPr>
                <w:t>-</w:t>
              </w:r>
              <w:r w:rsidRPr="004A21BF">
                <w:rPr>
                  <w:rStyle w:val="a8"/>
                  <w:sz w:val="14"/>
                  <w:szCs w:val="14"/>
                  <w:lang w:val="en-US"/>
                </w:rPr>
                <w:t>collection</w:t>
              </w:r>
              <w:r w:rsidRPr="004A21BF">
                <w:rPr>
                  <w:rStyle w:val="a8"/>
                  <w:sz w:val="14"/>
                  <w:szCs w:val="14"/>
                </w:rPr>
                <w:t>.</w:t>
              </w:r>
              <w:proofErr w:type="spellStart"/>
              <w:r w:rsidRPr="004A21BF">
                <w:rPr>
                  <w:rStyle w:val="a8"/>
                  <w:sz w:val="14"/>
                  <w:szCs w:val="14"/>
                  <w:lang w:val="en-US"/>
                </w:rPr>
                <w:t>edu</w:t>
              </w:r>
              <w:proofErr w:type="spellEnd"/>
              <w:r w:rsidRPr="004A21BF">
                <w:rPr>
                  <w:rStyle w:val="a8"/>
                  <w:sz w:val="14"/>
                  <w:szCs w:val="14"/>
                </w:rPr>
                <w:t>.</w:t>
              </w:r>
              <w:proofErr w:type="spellStart"/>
              <w:r w:rsidRPr="004A21BF">
                <w:rPr>
                  <w:rStyle w:val="a8"/>
                  <w:sz w:val="14"/>
                  <w:szCs w:val="14"/>
                  <w:lang w:val="en-US"/>
                </w:rPr>
                <w:t>ru</w:t>
              </w:r>
              <w:proofErr w:type="spellEnd"/>
            </w:hyperlink>
            <w:r w:rsidRPr="00964C22">
              <w:rPr>
                <w:lang w:eastAsia="ar-SA"/>
              </w:rPr>
              <w:t xml:space="preserve"> 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§12,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 xml:space="preserve">подготовить </w:t>
            </w:r>
            <w:proofErr w:type="spellStart"/>
            <w:r w:rsidRPr="004A21BF">
              <w:rPr>
                <w:sz w:val="12"/>
                <w:szCs w:val="12"/>
              </w:rPr>
              <w:t>собщение</w:t>
            </w:r>
            <w:proofErr w:type="spellEnd"/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16.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b/>
                <w:sz w:val="18"/>
                <w:szCs w:val="18"/>
              </w:rPr>
              <w:t xml:space="preserve">Повторение. </w:t>
            </w:r>
            <w:r w:rsidRPr="004A21BF">
              <w:rPr>
                <w:sz w:val="18"/>
                <w:szCs w:val="18"/>
              </w:rPr>
              <w:t>Достижения древних египтян.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Достижения древних египтян (ирригационное земледелия, культовое каменное строительство, становление искусства, письменности, зарождение основ наук). Неограниченная власть фараонов. Представление о загробном мире (суд Осириса и клятва умершего).</w:t>
            </w: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 xml:space="preserve">Рассказывать о религии, искусстве, достижениях древних египтян, а так же </w:t>
            </w:r>
            <w:proofErr w:type="gramStart"/>
            <w:r w:rsidRPr="004A21BF">
              <w:rPr>
                <w:sz w:val="16"/>
                <w:szCs w:val="16"/>
              </w:rPr>
              <w:t>о</w:t>
            </w:r>
            <w:proofErr w:type="gramEnd"/>
            <w:r w:rsidRPr="004A21BF">
              <w:rPr>
                <w:sz w:val="16"/>
                <w:szCs w:val="16"/>
              </w:rPr>
              <w:t xml:space="preserve"> искусстве управления страной.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Анализировать факты, выполнять индивидуальные и групповые задания по определённой схеме.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4A21BF">
              <w:rPr>
                <w:sz w:val="16"/>
                <w:szCs w:val="16"/>
              </w:rPr>
              <w:t>Тематич</w:t>
            </w:r>
            <w:proofErr w:type="spellEnd"/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Тест, </w:t>
            </w:r>
            <w:proofErr w:type="spellStart"/>
            <w:r w:rsidRPr="004A21BF">
              <w:rPr>
                <w:sz w:val="14"/>
                <w:szCs w:val="14"/>
              </w:rPr>
              <w:t>ооставление</w:t>
            </w:r>
            <w:proofErr w:type="spellEnd"/>
            <w:r w:rsidRPr="004A21BF">
              <w:rPr>
                <w:sz w:val="14"/>
                <w:szCs w:val="14"/>
              </w:rPr>
              <w:t xml:space="preserve"> опорной схемы</w:t>
            </w:r>
          </w:p>
        </w:tc>
        <w:tc>
          <w:tcPr>
            <w:tcW w:w="1370" w:type="dxa"/>
          </w:tcPr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Ответить на вопросы на стр.65</w:t>
            </w:r>
          </w:p>
        </w:tc>
      </w:tr>
      <w:tr w:rsidR="00B07578" w:rsidRPr="004A21BF" w:rsidTr="0046703D">
        <w:trPr>
          <w:trHeight w:val="226"/>
        </w:trPr>
        <w:tc>
          <w:tcPr>
            <w:tcW w:w="11908" w:type="dxa"/>
            <w:gridSpan w:val="8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b/>
                <w:sz w:val="16"/>
                <w:szCs w:val="16"/>
              </w:rPr>
              <w:t xml:space="preserve">                                                             Тема 5. Западная Азия в древности.</w:t>
            </w:r>
          </w:p>
        </w:tc>
        <w:tc>
          <w:tcPr>
            <w:tcW w:w="4040" w:type="dxa"/>
            <w:gridSpan w:val="4"/>
          </w:tcPr>
          <w:p w:rsidR="00B07578" w:rsidRPr="004A21BF" w:rsidRDefault="00B07578" w:rsidP="0046703D">
            <w:pPr>
              <w:spacing w:after="160"/>
              <w:rPr>
                <w:rFonts w:eastAsia="Calibri"/>
                <w:sz w:val="14"/>
                <w:szCs w:val="14"/>
                <w:lang w:eastAsia="ar-SA"/>
              </w:rPr>
            </w:pP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17.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 xml:space="preserve">Древнее </w:t>
            </w:r>
            <w:proofErr w:type="spellStart"/>
            <w:r w:rsidRPr="004A21BF">
              <w:rPr>
                <w:sz w:val="18"/>
                <w:szCs w:val="18"/>
              </w:rPr>
              <w:t>Двуречье</w:t>
            </w:r>
            <w:proofErr w:type="spellEnd"/>
            <w:r w:rsidRPr="004A21BF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Древнее </w:t>
            </w:r>
            <w:proofErr w:type="spellStart"/>
            <w:r w:rsidRPr="004A21BF">
              <w:rPr>
                <w:sz w:val="14"/>
                <w:szCs w:val="14"/>
              </w:rPr>
              <w:t>Двуречье</w:t>
            </w:r>
            <w:proofErr w:type="spellEnd"/>
            <w:r w:rsidRPr="004A21BF">
              <w:rPr>
                <w:sz w:val="14"/>
                <w:szCs w:val="14"/>
              </w:rPr>
              <w:t xml:space="preserve">. Страна двух рек. Местоположение, природа и ландшафт </w:t>
            </w:r>
            <w:proofErr w:type="gramStart"/>
            <w:r w:rsidRPr="004A21BF">
              <w:rPr>
                <w:sz w:val="14"/>
                <w:szCs w:val="14"/>
              </w:rPr>
              <w:lastRenderedPageBreak/>
              <w:t>Южного</w:t>
            </w:r>
            <w:proofErr w:type="gramEnd"/>
            <w:r w:rsidRPr="004A21BF">
              <w:rPr>
                <w:sz w:val="14"/>
                <w:szCs w:val="14"/>
              </w:rPr>
              <w:t xml:space="preserve"> </w:t>
            </w:r>
            <w:proofErr w:type="spellStart"/>
            <w:r w:rsidRPr="004A21BF">
              <w:rPr>
                <w:sz w:val="14"/>
                <w:szCs w:val="14"/>
              </w:rPr>
              <w:t>Двуречья</w:t>
            </w:r>
            <w:proofErr w:type="spellEnd"/>
            <w:r w:rsidRPr="004A21BF">
              <w:rPr>
                <w:sz w:val="14"/>
                <w:szCs w:val="14"/>
              </w:rPr>
              <w:t xml:space="preserve">. Ирригационное (оросительное) земледелие. Схожесть хронологии возникновения государственности в Междуречье и Нильской долине. Города из глиняных кирпичей. Шумерские города Ур и </w:t>
            </w:r>
            <w:proofErr w:type="spellStart"/>
            <w:r w:rsidRPr="004A21BF">
              <w:rPr>
                <w:sz w:val="14"/>
                <w:szCs w:val="14"/>
              </w:rPr>
              <w:t>Урук</w:t>
            </w:r>
            <w:proofErr w:type="spellEnd"/>
            <w:r w:rsidRPr="004A21BF">
              <w:rPr>
                <w:sz w:val="14"/>
                <w:szCs w:val="14"/>
              </w:rPr>
              <w:t xml:space="preserve">. Глина как основной строительный и бытовой материал. Культовые сооружения шумеров: ступенчатые башни от земли до неба. Боги шумеров. Область знаний и полномочий жрецов. Жрецы – ученые. Клинопись. Писцовые школы. Научные знания (астрономия, математика). Письмена на глиняных табличках. Клинопись – особое письмо </w:t>
            </w:r>
            <w:proofErr w:type="spellStart"/>
            <w:r w:rsidRPr="004A21BF">
              <w:rPr>
                <w:sz w:val="14"/>
                <w:szCs w:val="14"/>
              </w:rPr>
              <w:t>Двуречья</w:t>
            </w:r>
            <w:proofErr w:type="spellEnd"/>
            <w:r w:rsidRPr="004A21BF">
              <w:rPr>
                <w:sz w:val="14"/>
                <w:szCs w:val="14"/>
              </w:rPr>
              <w:t>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 xml:space="preserve">Читать историческую </w:t>
            </w:r>
            <w:r w:rsidRPr="004A21BF">
              <w:rPr>
                <w:sz w:val="16"/>
                <w:szCs w:val="16"/>
              </w:rPr>
              <w:lastRenderedPageBreak/>
              <w:t xml:space="preserve">карту с опорой на легенду, характеризовать условия и образ жизни, занятия людей в </w:t>
            </w:r>
            <w:proofErr w:type="gramStart"/>
            <w:r w:rsidRPr="004A21BF">
              <w:rPr>
                <w:sz w:val="16"/>
                <w:szCs w:val="16"/>
              </w:rPr>
              <w:t>Древнем</w:t>
            </w:r>
            <w:proofErr w:type="gramEnd"/>
            <w:r w:rsidRPr="004A21BF">
              <w:rPr>
                <w:sz w:val="16"/>
                <w:szCs w:val="16"/>
              </w:rPr>
              <w:t xml:space="preserve"> </w:t>
            </w:r>
            <w:proofErr w:type="spellStart"/>
            <w:r w:rsidRPr="004A21BF">
              <w:rPr>
                <w:sz w:val="16"/>
                <w:szCs w:val="16"/>
              </w:rPr>
              <w:t>Двуречье</w:t>
            </w:r>
            <w:proofErr w:type="spellEnd"/>
            <w:r w:rsidRPr="004A21BF">
              <w:rPr>
                <w:sz w:val="16"/>
                <w:szCs w:val="16"/>
              </w:rPr>
              <w:t>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 xml:space="preserve">Предоставлять результаты своей </w:t>
            </w:r>
            <w:r w:rsidRPr="004A21BF">
              <w:rPr>
                <w:sz w:val="16"/>
                <w:szCs w:val="16"/>
              </w:rPr>
              <w:lastRenderedPageBreak/>
              <w:t>деятельности в различных формах: презентация о культовых сооружениях, научных знаниях.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Подготовка презентации</w:t>
            </w:r>
          </w:p>
        </w:tc>
        <w:tc>
          <w:tcPr>
            <w:tcW w:w="1370" w:type="dxa"/>
          </w:tcPr>
          <w:p w:rsidR="00B07578" w:rsidRPr="00964C22" w:rsidRDefault="00B07578" w:rsidP="0046703D">
            <w:pPr>
              <w:spacing w:after="160"/>
              <w:rPr>
                <w:lang w:eastAsia="ar-SA"/>
              </w:rPr>
            </w:pPr>
            <w:hyperlink r:id="rId19" w:history="1">
              <w:r w:rsidRPr="004A21BF">
                <w:rPr>
                  <w:rStyle w:val="a8"/>
                  <w:sz w:val="16"/>
                  <w:szCs w:val="16"/>
                </w:rPr>
                <w:t>http://storyk.ru/</w:t>
              </w:r>
            </w:hyperlink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 xml:space="preserve">§13, объяснить значение </w:t>
            </w:r>
            <w:r w:rsidRPr="004A21BF">
              <w:rPr>
                <w:sz w:val="12"/>
                <w:szCs w:val="12"/>
              </w:rPr>
              <w:lastRenderedPageBreak/>
              <w:t>слов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18.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Вавилонский царь Хаммурапи и его законы.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Вавилонский царь Хаммурапи и его законы. Город Вавилон становится главным в </w:t>
            </w:r>
            <w:proofErr w:type="spellStart"/>
            <w:r w:rsidRPr="004A21BF">
              <w:rPr>
                <w:sz w:val="14"/>
                <w:szCs w:val="14"/>
              </w:rPr>
              <w:t>Двуречье</w:t>
            </w:r>
            <w:proofErr w:type="spellEnd"/>
            <w:r w:rsidRPr="004A21BF">
              <w:rPr>
                <w:sz w:val="14"/>
                <w:szCs w:val="14"/>
              </w:rPr>
              <w:t xml:space="preserve">. Власть царя Хаммурапи – власть от бога </w:t>
            </w:r>
            <w:proofErr w:type="spellStart"/>
            <w:r w:rsidRPr="004A21BF">
              <w:rPr>
                <w:sz w:val="14"/>
                <w:szCs w:val="14"/>
              </w:rPr>
              <w:t>Шамаша</w:t>
            </w:r>
            <w:proofErr w:type="spellEnd"/>
            <w:r w:rsidRPr="004A21BF">
              <w:rPr>
                <w:sz w:val="14"/>
                <w:szCs w:val="14"/>
              </w:rPr>
              <w:t>. Представление о законах Хаммурапи как законах богов. Узаконенная традиция суда над преступниками. Принцип талиона. Законы о рабах. Законы о богачах и бедняках. Закон о новых отношениях, о новых социальных группах: ростовщик.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Характеризовать деятельность Хаммурапи, анализировать его законы.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Характеризовать законы Хаммурапи с дальнейшим объяснением их значения. Соотносить позицию автора с собственной позицией.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Беседа с элементами </w:t>
            </w:r>
            <w:proofErr w:type="spellStart"/>
            <w:r w:rsidRPr="004A21BF">
              <w:rPr>
                <w:sz w:val="14"/>
                <w:szCs w:val="14"/>
              </w:rPr>
              <w:t>самост</w:t>
            </w:r>
            <w:proofErr w:type="spellEnd"/>
            <w:r w:rsidRPr="004A21BF">
              <w:rPr>
                <w:sz w:val="14"/>
                <w:szCs w:val="14"/>
              </w:rPr>
              <w:t xml:space="preserve"> работы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hyperlink r:id="rId20" w:history="1">
              <w:r w:rsidRPr="004A21BF">
                <w:rPr>
                  <w:rStyle w:val="a8"/>
                  <w:sz w:val="14"/>
                  <w:szCs w:val="14"/>
                </w:rPr>
                <w:t>http://lesson-history.narod.ru</w:t>
              </w:r>
            </w:hyperlink>
            <w:r w:rsidRPr="004A21BF">
              <w:rPr>
                <w:b/>
                <w:sz w:val="14"/>
                <w:szCs w:val="14"/>
              </w:rPr>
              <w:t xml:space="preserve"> </w:t>
            </w:r>
          </w:p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</w:p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§14, анализ документа «Из законов Хаммурапи»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19.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Финикийские мореплаватели.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Финикийские мореплаватели. География, природа и занятия населения Финикии. Средиземное море и финикийцы. Виноградарство и </w:t>
            </w:r>
            <w:proofErr w:type="spellStart"/>
            <w:r w:rsidRPr="004A21BF">
              <w:rPr>
                <w:sz w:val="14"/>
                <w:szCs w:val="14"/>
              </w:rPr>
              <w:t>оливководство</w:t>
            </w:r>
            <w:proofErr w:type="spellEnd"/>
            <w:r w:rsidRPr="004A21BF">
              <w:rPr>
                <w:sz w:val="14"/>
                <w:szCs w:val="14"/>
              </w:rPr>
              <w:t xml:space="preserve">. Ремесла: стеклоделие, изготовление пурпурных тканей. Развитие торговли в городах Финикии: Библ, </w:t>
            </w:r>
            <w:proofErr w:type="spellStart"/>
            <w:r w:rsidRPr="004A21BF">
              <w:rPr>
                <w:sz w:val="14"/>
                <w:szCs w:val="14"/>
              </w:rPr>
              <w:t>Сидон</w:t>
            </w:r>
            <w:proofErr w:type="spellEnd"/>
            <w:r w:rsidRPr="004A21BF">
              <w:rPr>
                <w:sz w:val="14"/>
                <w:szCs w:val="14"/>
              </w:rPr>
              <w:t xml:space="preserve">, Тир. Морская торговля и пиратство. Колонии финикийцев. Древнейший финикийский алфавит, легенды о финикийцах. 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Характеризовать условия и образ жизни, занятия финикийцев, читать историческую карту, описывать иллюстрации.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Работать в малой группе: составлять опорную схему по материалам учебника.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Составление опорной схемы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hyperlink r:id="rId21" w:history="1">
              <w:r w:rsidRPr="004A21BF">
                <w:rPr>
                  <w:rStyle w:val="a8"/>
                  <w:sz w:val="14"/>
                  <w:szCs w:val="14"/>
                </w:rPr>
                <w:t>http://lesson-history.narod.ru</w:t>
              </w:r>
            </w:hyperlink>
            <w:r w:rsidRPr="004A21BF">
              <w:rPr>
                <w:b/>
                <w:sz w:val="14"/>
                <w:szCs w:val="14"/>
              </w:rPr>
              <w:t xml:space="preserve"> 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rFonts w:ascii="Verdana" w:hAnsi="Verdana" w:cs="Verdana"/>
                <w:lang w:val="en-US"/>
              </w:rPr>
            </w:pP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§15, работа с картой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20.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Библейские сказания.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Библейские сказания. Ветхий Завет. Расселение древнееврейских племен. Организация жизни, занятия и быт древнееврейских общин. Библия как история в преданиях еврейских племен. Переход к единобожию. Библия и Ветхий Завет. Мораль заповедей бога </w:t>
            </w:r>
            <w:proofErr w:type="spellStart"/>
            <w:r w:rsidRPr="004A21BF">
              <w:rPr>
                <w:sz w:val="14"/>
                <w:szCs w:val="14"/>
              </w:rPr>
              <w:t>Яхве</w:t>
            </w:r>
            <w:proofErr w:type="spellEnd"/>
            <w:r w:rsidRPr="004A21BF">
              <w:rPr>
                <w:sz w:val="14"/>
                <w:szCs w:val="14"/>
              </w:rPr>
              <w:t>. Иосиф и его братья. Моисей выводит евреев  из Египта: библейские мифы и сказания как исторический и нравственный опыт еврейского народа. Бог дает законы народу.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Анализировать фрагменты исторических материалов, читать историческую карту, аргументировать своё отношение к наиболее значительным событиям.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Составлять развёрнутый план ответа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Составление плана </w:t>
            </w:r>
          </w:p>
        </w:tc>
        <w:tc>
          <w:tcPr>
            <w:tcW w:w="1370" w:type="dxa"/>
          </w:tcPr>
          <w:p w:rsidR="00B07578" w:rsidRPr="00964C22" w:rsidRDefault="00B07578" w:rsidP="0046703D">
            <w:pPr>
              <w:spacing w:after="160"/>
              <w:rPr>
                <w:lang w:eastAsia="ar-SA"/>
              </w:rPr>
            </w:pPr>
            <w:hyperlink r:id="rId22" w:history="1">
              <w:r w:rsidRPr="004A21BF">
                <w:rPr>
                  <w:rStyle w:val="a8"/>
                  <w:sz w:val="16"/>
                  <w:szCs w:val="16"/>
                </w:rPr>
                <w:t>http://storyk.ru/</w:t>
              </w:r>
            </w:hyperlink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§16, описать рисунок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21.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Древнееврейское царство.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Древнееврейское царство. Библейские сказания о войнах евреев в Палестине. Борьба с филистимлянами. Древнееврейское царство и предания его первых правителях: </w:t>
            </w:r>
            <w:proofErr w:type="gramStart"/>
            <w:r w:rsidRPr="004A21BF">
              <w:rPr>
                <w:sz w:val="14"/>
                <w:szCs w:val="14"/>
              </w:rPr>
              <w:t>Сауле</w:t>
            </w:r>
            <w:proofErr w:type="gramEnd"/>
            <w:r w:rsidRPr="004A21BF">
              <w:rPr>
                <w:sz w:val="14"/>
                <w:szCs w:val="14"/>
              </w:rPr>
              <w:t xml:space="preserve">, Давиде, Соломоне. Правление Соломона. Иерусалим как столица царства. Храм бога </w:t>
            </w:r>
            <w:proofErr w:type="spellStart"/>
            <w:r w:rsidRPr="004A21BF">
              <w:rPr>
                <w:sz w:val="14"/>
                <w:szCs w:val="14"/>
              </w:rPr>
              <w:t>Яхве</w:t>
            </w:r>
            <w:proofErr w:type="spellEnd"/>
            <w:r w:rsidRPr="004A21BF">
              <w:rPr>
                <w:sz w:val="14"/>
                <w:szCs w:val="14"/>
              </w:rPr>
              <w:t>. Библейские предания о героях.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Описывать условия существования населения, основные занятия, образ жизни людей, анализировать исторические источники.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Высказывать суждения о роли религиозных верований в Палестине, о наслед</w:t>
            </w:r>
            <w:proofErr w:type="gramStart"/>
            <w:r w:rsidRPr="004A21BF">
              <w:rPr>
                <w:sz w:val="16"/>
                <w:szCs w:val="16"/>
              </w:rPr>
              <w:t>ии  иу</w:t>
            </w:r>
            <w:proofErr w:type="gramEnd"/>
            <w:r w:rsidRPr="004A21BF">
              <w:rPr>
                <w:sz w:val="16"/>
                <w:szCs w:val="16"/>
              </w:rPr>
              <w:t>даизма в мировой истории.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Беседа</w:t>
            </w:r>
          </w:p>
        </w:tc>
        <w:tc>
          <w:tcPr>
            <w:tcW w:w="1370" w:type="dxa"/>
          </w:tcPr>
          <w:p w:rsidR="00B07578" w:rsidRPr="00964C22" w:rsidRDefault="00B07578" w:rsidP="0046703D">
            <w:pPr>
              <w:spacing w:after="160"/>
              <w:rPr>
                <w:lang w:eastAsia="ar-SA"/>
              </w:rPr>
            </w:pPr>
            <w:hyperlink r:id="rId23" w:history="1">
              <w:r w:rsidRPr="004A21BF">
                <w:rPr>
                  <w:rStyle w:val="a8"/>
                  <w:sz w:val="16"/>
                  <w:szCs w:val="16"/>
                </w:rPr>
                <w:t>http://storyk.ru/</w:t>
              </w:r>
            </w:hyperlink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§17, работа с картой на стр.84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22.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Ассирийская держава.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Ассирийская держава. Освоения железа. Начало обработки железа. Последствия использования железных орудий труда. Использование железа в военном ремесле. Ассирийское войско. Конница ассирийцев. Приспособления для победы над противником. Ассирийское царство – одна из великих держав Древнего мира. Завоевания ассирийских царей. Трагедия побежденных Ассирией стран. Ниневия – достойная столица ассирийских царей – завоевателей. Царский дворец. Библиотека глиняных книг </w:t>
            </w:r>
            <w:proofErr w:type="spellStart"/>
            <w:r w:rsidRPr="004A21BF">
              <w:rPr>
                <w:sz w:val="14"/>
                <w:szCs w:val="14"/>
              </w:rPr>
              <w:t>Ашшурбанапала</w:t>
            </w:r>
            <w:proofErr w:type="spellEnd"/>
            <w:r w:rsidRPr="004A21BF">
              <w:rPr>
                <w:sz w:val="14"/>
                <w:szCs w:val="14"/>
              </w:rPr>
              <w:t xml:space="preserve">. Археологические свидетельства ассирийского искусства. Легенды об ассирийцах. Гибель Ассирийской державы. 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Читать историческую карту, рассказывать о культуре Древней Ассирии, используя иллюстративные материалы.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Работать в малых группах: предоставлять результаты своей деятельности в виде презентации.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Подготовка презентации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hyperlink r:id="rId24" w:history="1">
              <w:r w:rsidRPr="004A21BF">
                <w:rPr>
                  <w:rStyle w:val="a8"/>
                  <w:sz w:val="14"/>
                  <w:szCs w:val="14"/>
                </w:rPr>
                <w:t>http://lesson-history.narod.ru/flash.htm</w:t>
              </w:r>
            </w:hyperlink>
          </w:p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</w:p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§18, описание событий по рисунку (стр.88)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23.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Персидская держава «царя царей».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Персидская держава «царя царей». Три великих царства в Западной Азии. Город Вавилон и его сооружения. Начало чеканки монеты в Лидии. Завоевания персов. Персидский царь Кир Великий: его победы, военные хитрости и легенды о нем. Образование Персидской державы (завоевание Мидии, Лидии, </w:t>
            </w:r>
            <w:proofErr w:type="spellStart"/>
            <w:r w:rsidRPr="004A21BF">
              <w:rPr>
                <w:sz w:val="14"/>
                <w:szCs w:val="14"/>
              </w:rPr>
              <w:t>Вавилонии</w:t>
            </w:r>
            <w:proofErr w:type="spellEnd"/>
            <w:r w:rsidRPr="004A21BF">
              <w:rPr>
                <w:sz w:val="14"/>
                <w:szCs w:val="14"/>
              </w:rPr>
              <w:t>, Египта). Царь Дарий</w:t>
            </w:r>
            <w:proofErr w:type="gramStart"/>
            <w:r w:rsidRPr="004A21BF">
              <w:rPr>
                <w:sz w:val="14"/>
                <w:szCs w:val="14"/>
              </w:rPr>
              <w:t xml:space="preserve"> П</w:t>
            </w:r>
            <w:proofErr w:type="gramEnd"/>
            <w:r w:rsidRPr="004A21BF">
              <w:rPr>
                <w:sz w:val="14"/>
                <w:szCs w:val="14"/>
              </w:rPr>
              <w:t xml:space="preserve">ервый.  «Царская дорога» и «царская почта». Система налогообложения. Войско персидского царя. Столица великой державы древности – город </w:t>
            </w:r>
            <w:proofErr w:type="spellStart"/>
            <w:r w:rsidRPr="004A21BF">
              <w:rPr>
                <w:sz w:val="14"/>
                <w:szCs w:val="14"/>
              </w:rPr>
              <w:t>Персеполь</w:t>
            </w:r>
            <w:proofErr w:type="spellEnd"/>
            <w:r w:rsidRPr="004A21BF">
              <w:rPr>
                <w:sz w:val="14"/>
                <w:szCs w:val="14"/>
              </w:rPr>
              <w:t>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Использовать историческую карту как источник информации, объяснять, как управлялась Персидская держава.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Характеризовать общественный строй Персидской державы, работать с несколькими источниками информации.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proofErr w:type="spellStart"/>
            <w:r w:rsidRPr="004A21BF">
              <w:rPr>
                <w:sz w:val="14"/>
                <w:szCs w:val="14"/>
              </w:rPr>
              <w:t>Самост</w:t>
            </w:r>
            <w:proofErr w:type="spellEnd"/>
            <w:r w:rsidRPr="004A21BF">
              <w:rPr>
                <w:sz w:val="14"/>
                <w:szCs w:val="14"/>
              </w:rPr>
              <w:t xml:space="preserve"> работа</w:t>
            </w:r>
          </w:p>
        </w:tc>
        <w:tc>
          <w:tcPr>
            <w:tcW w:w="1370" w:type="dxa"/>
          </w:tcPr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  <w:hyperlink r:id="rId25" w:history="1">
              <w:r w:rsidRPr="004A21BF">
                <w:rPr>
                  <w:rStyle w:val="a8"/>
                  <w:sz w:val="14"/>
                  <w:szCs w:val="14"/>
                </w:rPr>
                <w:t>http://school-collection.edu.ru</w:t>
              </w:r>
            </w:hyperlink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 xml:space="preserve">§19, подготовить сообщение  </w:t>
            </w:r>
          </w:p>
        </w:tc>
      </w:tr>
      <w:tr w:rsidR="00B07578" w:rsidRPr="004A21BF" w:rsidTr="0046703D">
        <w:trPr>
          <w:trHeight w:val="226"/>
        </w:trPr>
        <w:tc>
          <w:tcPr>
            <w:tcW w:w="15948" w:type="dxa"/>
            <w:gridSpan w:val="12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</w:p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 xml:space="preserve">                                                              Тема 6. Индия и Китай в Древности.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24.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Природа и люди Древней Индии.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Своеобразие путей становления государственности в Индии и Китае в период древности. Природа и люди Древней Индии. Страна между Гималаями и океаном. Реки Инд и Ганг. Гималайские горы. Джунгли на берегах Ганга. Деревни среди джунглей. Освоение земель и развитие оросительного земледелия. Основные занятия индийцев. </w:t>
            </w:r>
            <w:r w:rsidRPr="004A21BF">
              <w:rPr>
                <w:sz w:val="14"/>
                <w:szCs w:val="14"/>
              </w:rPr>
              <w:lastRenderedPageBreak/>
              <w:t>Жизнь среди природы: животные и боги индийцев. Сказание о Раме. Древнейшие города. Вера в переселение душ.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 xml:space="preserve">Показывать на карте территорию Древней Индии, характеризовать условия жизни и занятия населения, анализировать </w:t>
            </w:r>
            <w:r w:rsidRPr="004A21BF">
              <w:rPr>
                <w:sz w:val="16"/>
                <w:szCs w:val="16"/>
              </w:rPr>
              <w:lastRenderedPageBreak/>
              <w:t xml:space="preserve">документы. 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Работать в группах: составлять опорные схемы по предложенному материалу.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Составление  опорной схемы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hyperlink r:id="rId26" w:history="1">
              <w:r w:rsidRPr="004A21BF">
                <w:rPr>
                  <w:rStyle w:val="a8"/>
                  <w:sz w:val="14"/>
                  <w:szCs w:val="14"/>
                </w:rPr>
                <w:t>http://lesson-history.narod.ru</w:t>
              </w:r>
            </w:hyperlink>
            <w:r w:rsidRPr="004A21BF">
              <w:rPr>
                <w:b/>
                <w:sz w:val="14"/>
                <w:szCs w:val="14"/>
              </w:rPr>
              <w:t xml:space="preserve"> 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§20, работа с картой на стр.96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25.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Индийские касты.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Индийские касты. Миф о происхождении четырех каст. Обряд жертвоприношения богам. Периоды жизни брахмана. Кастовое общество неравных: </w:t>
            </w:r>
            <w:proofErr w:type="spellStart"/>
            <w:r w:rsidRPr="004A21BF">
              <w:rPr>
                <w:sz w:val="14"/>
                <w:szCs w:val="14"/>
              </w:rPr>
              <w:t>варны</w:t>
            </w:r>
            <w:proofErr w:type="spellEnd"/>
            <w:r w:rsidRPr="004A21BF">
              <w:rPr>
                <w:sz w:val="14"/>
                <w:szCs w:val="14"/>
              </w:rPr>
              <w:t xml:space="preserve"> и касты знатных воинов, земледельцев и слуг. «Неприкасаемые». Индийская мудрость, знания и книги. Возникновение буддизма. Легенда о Будде. Объединение Индии царем </w:t>
            </w:r>
            <w:proofErr w:type="spellStart"/>
            <w:r w:rsidRPr="004A21BF">
              <w:rPr>
                <w:sz w:val="14"/>
                <w:szCs w:val="14"/>
              </w:rPr>
              <w:t>Ашока</w:t>
            </w:r>
            <w:proofErr w:type="spellEnd"/>
            <w:r w:rsidRPr="004A21BF">
              <w:rPr>
                <w:sz w:val="14"/>
                <w:szCs w:val="14"/>
              </w:rPr>
              <w:t>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B07578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Анализировать миф, описывать наиболее значимые события, высказывать собственное мнение  к тем или иным событиям и личностям.</w:t>
            </w:r>
          </w:p>
          <w:p w:rsidR="00B07578" w:rsidRPr="00B07578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  <w:p w:rsidR="00B07578" w:rsidRPr="00B07578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Характеризовать религию буддизм,  сравнивать исторические факты и явления.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Беседа с элементами </w:t>
            </w:r>
            <w:proofErr w:type="spellStart"/>
            <w:r w:rsidRPr="004A21BF">
              <w:rPr>
                <w:sz w:val="14"/>
                <w:szCs w:val="14"/>
              </w:rPr>
              <w:t>самост</w:t>
            </w:r>
            <w:proofErr w:type="spellEnd"/>
            <w:proofErr w:type="gramStart"/>
            <w:r w:rsidRPr="004A21BF">
              <w:rPr>
                <w:sz w:val="14"/>
                <w:szCs w:val="14"/>
              </w:rPr>
              <w:t xml:space="preserve"> .</w:t>
            </w:r>
            <w:proofErr w:type="gramEnd"/>
            <w:r w:rsidRPr="004A21BF">
              <w:rPr>
                <w:sz w:val="14"/>
                <w:szCs w:val="14"/>
              </w:rPr>
              <w:t xml:space="preserve"> работы 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hyperlink r:id="rId27" w:history="1">
              <w:r w:rsidRPr="004A21BF">
                <w:rPr>
                  <w:rStyle w:val="a8"/>
                  <w:sz w:val="14"/>
                  <w:szCs w:val="14"/>
                </w:rPr>
                <w:t>http://lesson-history.narod.ru/flash.htm</w:t>
              </w:r>
            </w:hyperlink>
          </w:p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</w:p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§21, объяснить значение слов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26.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Чему учил китайский мудрец Конфуций.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Чему учил китайский мудрец Конфуций. Страна, где жили китайцы. География, природа и ландшафт Великой Китайской равнины. Реки Хуанхэ и Янцзы. Высшая добродетель -  уважение к старшим. Учение Конфуция. Мудрость – в знании  старинных книг. Китайские иероглифы. Китайская наука учтивости.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Описывать условия существования населения, основные занятия, образ жизни людей. Объяснять, какое значение имели идеи конфуцианства в жизни китайского общества.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Соотносить позицию автора с собственной точкой зрения.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Написание отзыва по заданной проблеме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hyperlink r:id="rId28" w:history="1">
              <w:r w:rsidRPr="004A21BF">
                <w:rPr>
                  <w:rStyle w:val="a8"/>
                  <w:sz w:val="14"/>
                  <w:szCs w:val="14"/>
                </w:rPr>
                <w:t>http://www.edu.cap.ru</w:t>
              </w:r>
            </w:hyperlink>
          </w:p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</w:p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  <w:hyperlink r:id="rId29" w:history="1"/>
            <w:r w:rsidRPr="0067133D">
              <w:rPr>
                <w:lang w:eastAsia="ar-SA"/>
              </w:rPr>
              <w:t xml:space="preserve"> 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§22, знакомство с документом «Из высказываний Конфуция», ответить на вопросы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27.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Первый властелин единого Китая.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Первый властелин единого Китая. Объединение Китая при </w:t>
            </w:r>
            <w:proofErr w:type="spellStart"/>
            <w:r w:rsidRPr="004A21BF">
              <w:rPr>
                <w:sz w:val="14"/>
                <w:szCs w:val="14"/>
              </w:rPr>
              <w:t>Цинь</w:t>
            </w:r>
            <w:proofErr w:type="spellEnd"/>
            <w:r w:rsidRPr="004A21BF">
              <w:rPr>
                <w:sz w:val="14"/>
                <w:szCs w:val="14"/>
              </w:rPr>
              <w:t xml:space="preserve"> </w:t>
            </w:r>
            <w:proofErr w:type="spellStart"/>
            <w:r w:rsidRPr="004A21BF">
              <w:rPr>
                <w:sz w:val="14"/>
                <w:szCs w:val="14"/>
              </w:rPr>
              <w:t>Шихуане</w:t>
            </w:r>
            <w:proofErr w:type="spellEnd"/>
            <w:r w:rsidRPr="004A21BF">
              <w:rPr>
                <w:sz w:val="14"/>
                <w:szCs w:val="14"/>
              </w:rPr>
              <w:t xml:space="preserve">. Завоевательные войны, расширение территории государства </w:t>
            </w:r>
            <w:proofErr w:type="spellStart"/>
            <w:r w:rsidRPr="004A21BF">
              <w:rPr>
                <w:sz w:val="14"/>
                <w:szCs w:val="14"/>
              </w:rPr>
              <w:t>Цинь</w:t>
            </w:r>
            <w:proofErr w:type="spellEnd"/>
            <w:r w:rsidRPr="004A21BF">
              <w:rPr>
                <w:sz w:val="14"/>
                <w:szCs w:val="14"/>
              </w:rPr>
              <w:t xml:space="preserve"> </w:t>
            </w:r>
            <w:proofErr w:type="spellStart"/>
            <w:r w:rsidRPr="004A21BF">
              <w:rPr>
                <w:sz w:val="14"/>
                <w:szCs w:val="14"/>
              </w:rPr>
              <w:t>Шихуана</w:t>
            </w:r>
            <w:proofErr w:type="spellEnd"/>
            <w:r w:rsidRPr="004A21BF">
              <w:rPr>
                <w:sz w:val="14"/>
                <w:szCs w:val="14"/>
              </w:rPr>
              <w:t xml:space="preserve">. Великая Китайская стена и мир китайцев. Деспотия </w:t>
            </w:r>
            <w:proofErr w:type="spellStart"/>
            <w:r w:rsidRPr="004A21BF">
              <w:rPr>
                <w:sz w:val="14"/>
                <w:szCs w:val="14"/>
              </w:rPr>
              <w:t>Цинь</w:t>
            </w:r>
            <w:proofErr w:type="spellEnd"/>
            <w:r w:rsidRPr="004A21BF">
              <w:rPr>
                <w:sz w:val="14"/>
                <w:szCs w:val="14"/>
              </w:rPr>
              <w:t xml:space="preserve"> </w:t>
            </w:r>
            <w:proofErr w:type="spellStart"/>
            <w:r w:rsidRPr="004A21BF">
              <w:rPr>
                <w:sz w:val="14"/>
                <w:szCs w:val="14"/>
              </w:rPr>
              <w:t>Шихуана</w:t>
            </w:r>
            <w:proofErr w:type="spellEnd"/>
            <w:r w:rsidRPr="004A21BF">
              <w:rPr>
                <w:sz w:val="14"/>
                <w:szCs w:val="14"/>
              </w:rPr>
              <w:t xml:space="preserve">. Возмущение народа. Свержение наследников </w:t>
            </w:r>
            <w:proofErr w:type="spellStart"/>
            <w:r w:rsidRPr="004A21BF">
              <w:rPr>
                <w:sz w:val="14"/>
                <w:szCs w:val="14"/>
              </w:rPr>
              <w:t>Цинь</w:t>
            </w:r>
            <w:proofErr w:type="spellEnd"/>
            <w:r w:rsidRPr="004A21BF">
              <w:rPr>
                <w:sz w:val="14"/>
                <w:szCs w:val="14"/>
              </w:rPr>
              <w:t xml:space="preserve"> </w:t>
            </w:r>
            <w:proofErr w:type="spellStart"/>
            <w:r w:rsidRPr="004A21BF">
              <w:rPr>
                <w:sz w:val="14"/>
                <w:szCs w:val="14"/>
              </w:rPr>
              <w:t>Шихуана</w:t>
            </w:r>
            <w:proofErr w:type="spellEnd"/>
            <w:r w:rsidRPr="004A21BF">
              <w:rPr>
                <w:sz w:val="14"/>
                <w:szCs w:val="14"/>
              </w:rPr>
              <w:t xml:space="preserve">. Археологические свидетельства эпохи: глиняные воины гробницы </w:t>
            </w:r>
            <w:proofErr w:type="spellStart"/>
            <w:r w:rsidRPr="004A21BF">
              <w:rPr>
                <w:sz w:val="14"/>
                <w:szCs w:val="14"/>
              </w:rPr>
              <w:t>Цинь</w:t>
            </w:r>
            <w:proofErr w:type="spellEnd"/>
            <w:r w:rsidRPr="004A21BF">
              <w:rPr>
                <w:sz w:val="14"/>
                <w:szCs w:val="14"/>
              </w:rPr>
              <w:t xml:space="preserve"> </w:t>
            </w:r>
            <w:proofErr w:type="spellStart"/>
            <w:r w:rsidRPr="004A21BF">
              <w:rPr>
                <w:sz w:val="14"/>
                <w:szCs w:val="14"/>
              </w:rPr>
              <w:t>Шихуана</w:t>
            </w:r>
            <w:proofErr w:type="spellEnd"/>
            <w:r w:rsidRPr="004A21BF">
              <w:rPr>
                <w:sz w:val="14"/>
                <w:szCs w:val="14"/>
              </w:rPr>
              <w:t>. Шелк. Великий шелковый путь. Чай. Бумага. Компас.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 xml:space="preserve">Читать историческую карту с опорой на легенду, характеризовать деятельность </w:t>
            </w:r>
            <w:proofErr w:type="spellStart"/>
            <w:r w:rsidRPr="004A21BF">
              <w:rPr>
                <w:sz w:val="16"/>
                <w:szCs w:val="16"/>
              </w:rPr>
              <w:t>Цинь</w:t>
            </w:r>
            <w:proofErr w:type="spellEnd"/>
            <w:r w:rsidRPr="004A21BF">
              <w:rPr>
                <w:sz w:val="16"/>
                <w:szCs w:val="16"/>
              </w:rPr>
              <w:t xml:space="preserve"> </w:t>
            </w:r>
            <w:proofErr w:type="spellStart"/>
            <w:r w:rsidRPr="004A21BF">
              <w:rPr>
                <w:sz w:val="16"/>
                <w:szCs w:val="16"/>
              </w:rPr>
              <w:t>Шихуана</w:t>
            </w:r>
            <w:proofErr w:type="spellEnd"/>
            <w:r w:rsidRPr="004A21BF">
              <w:rPr>
                <w:sz w:val="16"/>
                <w:szCs w:val="16"/>
              </w:rPr>
              <w:t>. Анализировать иллюстративный материал.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tabs>
                <w:tab w:val="left" w:pos="180"/>
              </w:tabs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Высказывать суждение о значении научных открытий и изобретений древних китайцев  в мировую историю.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proofErr w:type="spellStart"/>
            <w:r w:rsidRPr="004A21BF">
              <w:rPr>
                <w:sz w:val="14"/>
                <w:szCs w:val="14"/>
              </w:rPr>
              <w:t>Самостоят</w:t>
            </w:r>
            <w:proofErr w:type="spellEnd"/>
            <w:r w:rsidRPr="004A21BF">
              <w:rPr>
                <w:sz w:val="14"/>
                <w:szCs w:val="14"/>
              </w:rPr>
              <w:t>. работа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hyperlink r:id="rId30" w:history="1">
              <w:r w:rsidRPr="004A21BF">
                <w:rPr>
                  <w:rStyle w:val="a8"/>
                  <w:sz w:val="14"/>
                  <w:szCs w:val="14"/>
                </w:rPr>
                <w:t>http://lesson-history.narod.ru</w:t>
              </w:r>
            </w:hyperlink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 xml:space="preserve">§23, описать рисунок «Великая Китайская стена» 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28.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8"/>
                <w:szCs w:val="18"/>
              </w:rPr>
            </w:pPr>
            <w:r w:rsidRPr="004A21BF">
              <w:rPr>
                <w:b/>
                <w:sz w:val="18"/>
                <w:szCs w:val="18"/>
              </w:rPr>
              <w:t xml:space="preserve">Повторение. </w:t>
            </w:r>
            <w:r w:rsidRPr="004A21BF">
              <w:rPr>
                <w:sz w:val="18"/>
                <w:szCs w:val="18"/>
              </w:rPr>
              <w:t>Вклад народов Древнего Востока в мировую историю и культуру.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Повторение. Вклад народов Древнего Востока в мировую историю и культуру.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Анализировать вклад народов Древнего Востока в мировую историю и культуру.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rFonts w:cs="Verdana"/>
                <w:sz w:val="16"/>
                <w:szCs w:val="16"/>
              </w:rPr>
              <w:t>Выполнять задания на понимание, осмысление изученного материала по группам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4A21BF">
              <w:rPr>
                <w:sz w:val="16"/>
                <w:szCs w:val="16"/>
              </w:rPr>
              <w:t>Тематич</w:t>
            </w:r>
            <w:proofErr w:type="spellEnd"/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Тест, беседа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Ответить на вопросы на стр. 114</w:t>
            </w:r>
          </w:p>
        </w:tc>
      </w:tr>
      <w:tr w:rsidR="00B07578" w:rsidRPr="004A21BF" w:rsidTr="0046703D">
        <w:trPr>
          <w:trHeight w:val="226"/>
        </w:trPr>
        <w:tc>
          <w:tcPr>
            <w:tcW w:w="15948" w:type="dxa"/>
            <w:gridSpan w:val="12"/>
          </w:tcPr>
          <w:p w:rsidR="00B07578" w:rsidRPr="004A21BF" w:rsidRDefault="00B07578" w:rsidP="0046703D">
            <w:pPr>
              <w:pStyle w:val="a7"/>
              <w:tabs>
                <w:tab w:val="left" w:pos="1000"/>
              </w:tabs>
              <w:spacing w:before="0" w:after="0"/>
              <w:rPr>
                <w:b/>
                <w:sz w:val="18"/>
                <w:szCs w:val="18"/>
              </w:rPr>
            </w:pPr>
            <w:r w:rsidRPr="004A21BF">
              <w:rPr>
                <w:b/>
                <w:sz w:val="16"/>
                <w:szCs w:val="16"/>
              </w:rPr>
              <w:tab/>
              <w:t xml:space="preserve">                                             Раздел </w:t>
            </w:r>
            <w:r w:rsidRPr="004A21BF">
              <w:rPr>
                <w:b/>
                <w:sz w:val="16"/>
                <w:szCs w:val="16"/>
                <w:lang w:val="en-US"/>
              </w:rPr>
              <w:t>III</w:t>
            </w:r>
            <w:r w:rsidRPr="004A21BF">
              <w:rPr>
                <w:b/>
                <w:sz w:val="18"/>
                <w:szCs w:val="18"/>
              </w:rPr>
              <w:t>. «Древняя Греция». Всего часов 21.</w:t>
            </w:r>
          </w:p>
          <w:p w:rsidR="00B07578" w:rsidRPr="004A21BF" w:rsidRDefault="00B07578" w:rsidP="0046703D">
            <w:pPr>
              <w:pStyle w:val="a7"/>
              <w:tabs>
                <w:tab w:val="left" w:pos="1240"/>
              </w:tabs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ab/>
              <w:t xml:space="preserve">                                          Тема 7. Древнейшая Греция.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29.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Греки и критяне.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Местоположение, природа и ландшафт. Роль моря в жизни греков. Отсутствие полноводных рек. Греки и критяне. Древнейшие города: Микены, </w:t>
            </w:r>
            <w:proofErr w:type="spellStart"/>
            <w:r w:rsidRPr="004A21BF">
              <w:rPr>
                <w:sz w:val="14"/>
                <w:szCs w:val="14"/>
              </w:rPr>
              <w:t>Тиринф</w:t>
            </w:r>
            <w:proofErr w:type="spellEnd"/>
            <w:r w:rsidRPr="004A21BF">
              <w:rPr>
                <w:sz w:val="14"/>
                <w:szCs w:val="14"/>
              </w:rPr>
              <w:t xml:space="preserve">, </w:t>
            </w:r>
            <w:proofErr w:type="spellStart"/>
            <w:r w:rsidRPr="004A21BF">
              <w:rPr>
                <w:sz w:val="14"/>
                <w:szCs w:val="14"/>
              </w:rPr>
              <w:t>Пилос</w:t>
            </w:r>
            <w:proofErr w:type="spellEnd"/>
            <w:r w:rsidRPr="004A21BF">
              <w:rPr>
                <w:sz w:val="14"/>
                <w:szCs w:val="14"/>
              </w:rPr>
              <w:t xml:space="preserve">, Афины. Критское царство в разрезе археологических находок и открытий. </w:t>
            </w:r>
            <w:proofErr w:type="spellStart"/>
            <w:r w:rsidRPr="004A21BF">
              <w:rPr>
                <w:sz w:val="14"/>
                <w:szCs w:val="14"/>
              </w:rPr>
              <w:t>Кносский</w:t>
            </w:r>
            <w:proofErr w:type="spellEnd"/>
            <w:r w:rsidRPr="004A21BF">
              <w:rPr>
                <w:sz w:val="14"/>
                <w:szCs w:val="14"/>
              </w:rPr>
              <w:t xml:space="preserve"> дворец: архитектура, скульптура и фресковая роспись. Морское могущество Крита. Тайна критской письменности. Гибель Критского царства. Мифы критского цикла: Тесей и Минотавр, Дедал и Икар.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Показывать на карте территории древнегреческих государств, рассказывать об условиях жизни, основных занятиях населения.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Сопоставлять свидетельства различных источников о жизни населения в Древней Греции.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Анализ </w:t>
            </w:r>
            <w:proofErr w:type="spellStart"/>
            <w:r w:rsidRPr="004A21BF">
              <w:rPr>
                <w:sz w:val="14"/>
                <w:szCs w:val="14"/>
              </w:rPr>
              <w:t>историч</w:t>
            </w:r>
            <w:proofErr w:type="spellEnd"/>
            <w:r w:rsidRPr="004A21BF">
              <w:rPr>
                <w:sz w:val="14"/>
                <w:szCs w:val="14"/>
              </w:rPr>
              <w:t xml:space="preserve"> источников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spacing w:after="160"/>
              <w:rPr>
                <w:sz w:val="16"/>
                <w:szCs w:val="16"/>
                <w:lang w:val="en-US" w:eastAsia="ar-SA"/>
              </w:rPr>
            </w:pPr>
            <w:r w:rsidRPr="004A21BF">
              <w:rPr>
                <w:sz w:val="16"/>
                <w:szCs w:val="16"/>
                <w:lang w:val="en-US" w:eastAsia="ar-SA"/>
              </w:rPr>
              <w:t>http://ellada.spb.ru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§24,работа с картой на стр.117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30.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Микены и Троя.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Микены и Троя. В крепостных Микенах. Местонахождение. «Архитектура великанов». Каменные Львиные ворота. Облик город</w:t>
            </w:r>
            <w:proofErr w:type="gramStart"/>
            <w:r w:rsidRPr="004A21BF">
              <w:rPr>
                <w:sz w:val="14"/>
                <w:szCs w:val="14"/>
              </w:rPr>
              <w:t>а-</w:t>
            </w:r>
            <w:proofErr w:type="gramEnd"/>
            <w:r w:rsidRPr="004A21BF">
              <w:rPr>
                <w:sz w:val="14"/>
                <w:szCs w:val="14"/>
              </w:rPr>
              <w:t xml:space="preserve"> крепости: археологические находки и исследования.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племен и его последствия.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Анализировать мифы, описывать облик города – крепости.</w:t>
            </w:r>
          </w:p>
          <w:p w:rsidR="00B07578" w:rsidRPr="00B07578" w:rsidRDefault="00B07578" w:rsidP="0046703D">
            <w:pPr>
              <w:spacing w:after="16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Использовать историческую карту как источник информации о местах важнейших событий.</w:t>
            </w:r>
          </w:p>
          <w:p w:rsidR="00B07578" w:rsidRPr="00B07578" w:rsidRDefault="00B07578" w:rsidP="0046703D">
            <w:pPr>
              <w:spacing w:after="160"/>
              <w:rPr>
                <w:rFonts w:ascii="Verdana" w:hAnsi="Verdana" w:cs="Verdana"/>
                <w:lang w:eastAsia="ar-SA"/>
              </w:rPr>
            </w:pP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Работать в малых группах по дифференцированным заданиям.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Выполнение </w:t>
            </w:r>
            <w:proofErr w:type="spellStart"/>
            <w:r w:rsidRPr="004A21BF">
              <w:rPr>
                <w:sz w:val="14"/>
                <w:szCs w:val="14"/>
              </w:rPr>
              <w:t>дифференц</w:t>
            </w:r>
            <w:proofErr w:type="spellEnd"/>
            <w:r w:rsidRPr="004A21BF">
              <w:rPr>
                <w:sz w:val="14"/>
                <w:szCs w:val="14"/>
              </w:rPr>
              <w:t xml:space="preserve"> заданий</w:t>
            </w:r>
          </w:p>
        </w:tc>
        <w:tc>
          <w:tcPr>
            <w:tcW w:w="1370" w:type="dxa"/>
          </w:tcPr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  <w:r w:rsidRPr="004A21BF">
              <w:rPr>
                <w:sz w:val="16"/>
                <w:szCs w:val="16"/>
                <w:lang w:val="en-US" w:eastAsia="ar-SA"/>
              </w:rPr>
              <w:t>http://ellada.spb.ru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§25, описать по рисунку микенскую крепость и царское войско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31.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Поэма Гомера «Илиада».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Поэма Гомера «Илиада». Миф о Троянской войне и поэмы «Илиада» и «Одиссея». Гнев Ахиллеса. Поединок Ахиллеса  с Гектором. Похороны Гектора. Мифы и сказания об Одиссее, Ахиллесе, троянском коне. Мораль поэмы.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Анализировать мифы, характеризовать место, обстоятельства, участников, результаты событий.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Характеризовать памятники античной литературы, участвовать в ролевой игре.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Ролевая игра</w:t>
            </w:r>
          </w:p>
        </w:tc>
        <w:tc>
          <w:tcPr>
            <w:tcW w:w="1370" w:type="dxa"/>
          </w:tcPr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  <w:r w:rsidRPr="004A21BF">
              <w:rPr>
                <w:sz w:val="16"/>
                <w:szCs w:val="16"/>
                <w:lang w:val="en-US" w:eastAsia="ar-SA"/>
              </w:rPr>
              <w:t>http://ellada.spb.ru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§26, раскрыть значение крылатых выражений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32.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Поэма Гомера «Одиссея».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Поэма Гомера «Одиссея». География странствий царя с острова Итака-Одиссея. Одиссей находит приют у царя </w:t>
            </w:r>
            <w:proofErr w:type="spellStart"/>
            <w:r w:rsidRPr="004A21BF">
              <w:rPr>
                <w:sz w:val="14"/>
                <w:szCs w:val="14"/>
              </w:rPr>
              <w:t>Алкиноя</w:t>
            </w:r>
            <w:proofErr w:type="spellEnd"/>
            <w:r w:rsidRPr="004A21BF">
              <w:rPr>
                <w:sz w:val="14"/>
                <w:szCs w:val="14"/>
              </w:rPr>
              <w:t>. На острове циклопов. Встреча с сиренами. Возвращение на Итаку. Расправа с женихами. Мораль поэмы.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Анализировать отрывки поэмы, характеризовать место, обстоятельства, участников, результаты событий.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Работать в парах: составлять план путешествия главного героя.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Составление плана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6"/>
                <w:szCs w:val="16"/>
                <w:lang w:val="en-US"/>
              </w:rPr>
              <w:t>http://ellada.spb.ru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§27, работа с картой на стр.117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33.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Религия древних  греков.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Религия древних греков. Боги Греции. Основные занятия греков и их покровители. Религиозные верования греков. Пантеон олимпийских богов. Мифы о Деметре и Персефоне. Миф о Прометее. Мифы о Дионисе и Геракле. Миф о споре Афины с Посейдоном.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Характеризовать верования древних греков, объяснять, какую роль играли религиозные культы в греческом обществе.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Высказывать суждения о значении и месте культурного наследия Древней Греции в мировой истории.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Беседа, понятийный диктант</w:t>
            </w:r>
          </w:p>
        </w:tc>
        <w:tc>
          <w:tcPr>
            <w:tcW w:w="1370" w:type="dxa"/>
          </w:tcPr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  <w:r w:rsidRPr="004A21BF">
              <w:rPr>
                <w:sz w:val="16"/>
                <w:szCs w:val="16"/>
                <w:lang w:val="en-US" w:eastAsia="ar-SA"/>
              </w:rPr>
              <w:t>http://ellada.spb.ru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§28, сообщение о Геракле</w:t>
            </w:r>
          </w:p>
        </w:tc>
      </w:tr>
      <w:tr w:rsidR="00B07578" w:rsidRPr="004A21BF" w:rsidTr="0046703D">
        <w:trPr>
          <w:trHeight w:val="226"/>
        </w:trPr>
        <w:tc>
          <w:tcPr>
            <w:tcW w:w="15948" w:type="dxa"/>
            <w:gridSpan w:val="12"/>
          </w:tcPr>
          <w:p w:rsidR="00B07578" w:rsidRPr="004A21BF" w:rsidRDefault="00B07578" w:rsidP="0046703D">
            <w:pPr>
              <w:pStyle w:val="a7"/>
              <w:tabs>
                <w:tab w:val="left" w:pos="1610"/>
              </w:tabs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lastRenderedPageBreak/>
              <w:tab/>
            </w:r>
          </w:p>
          <w:p w:rsidR="00B07578" w:rsidRPr="004A21BF" w:rsidRDefault="00B07578" w:rsidP="0046703D">
            <w:pPr>
              <w:pStyle w:val="a7"/>
              <w:tabs>
                <w:tab w:val="left" w:pos="1610"/>
              </w:tabs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ab/>
            </w:r>
            <w:r w:rsidRPr="004A21BF">
              <w:rPr>
                <w:b/>
                <w:sz w:val="16"/>
                <w:szCs w:val="16"/>
              </w:rPr>
              <w:t>Тема 8. Полисы Греции и их борьба с персидским нашествием.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34.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Земледельцы Аттики теряют землю и свободу.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Начало обработки железа в Греции. Возникновение полисов – городов – государств (Афины, Спарта, Коринф, Фивы, </w:t>
            </w:r>
            <w:proofErr w:type="spellStart"/>
            <w:r w:rsidRPr="004A21BF">
              <w:rPr>
                <w:sz w:val="14"/>
                <w:szCs w:val="14"/>
              </w:rPr>
              <w:t>Милет</w:t>
            </w:r>
            <w:proofErr w:type="spellEnd"/>
            <w:r w:rsidRPr="004A21BF">
              <w:rPr>
                <w:sz w:val="14"/>
                <w:szCs w:val="14"/>
              </w:rPr>
              <w:t xml:space="preserve">). Создание греческого алфавита. Земледельцы Аттики теряют землю и свободу. География, природа и ландшафт Аттики. Дефицит земли. Перенаселенность Аттики. Основные занятия населения Аттики: садоводство, выращивание оливковых деревьев и винограда. Знать и демос в Афинском полисе. Знать во главе управления Афин. Ареопаг и архонты. Законы </w:t>
            </w:r>
            <w:proofErr w:type="spellStart"/>
            <w:r w:rsidRPr="004A21BF">
              <w:rPr>
                <w:sz w:val="14"/>
                <w:szCs w:val="14"/>
              </w:rPr>
              <w:t>Драконта</w:t>
            </w:r>
            <w:proofErr w:type="spellEnd"/>
            <w:r w:rsidRPr="004A21BF">
              <w:rPr>
                <w:sz w:val="14"/>
                <w:szCs w:val="14"/>
              </w:rPr>
              <w:t>. Бедственное положение земледельцев. Долговое рабство. Нарастание недовольства демоса.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 xml:space="preserve">Читать историческую карту, описывать условия и образ жизни, занятия людей, </w:t>
            </w:r>
            <w:r w:rsidRPr="004A21BF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Pr="004A21BF">
              <w:rPr>
                <w:sz w:val="16"/>
                <w:szCs w:val="16"/>
              </w:rPr>
              <w:t>давать оценку происходящим событиям.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Составлять простой план ответа.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Составление плана ответа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6"/>
                <w:szCs w:val="16"/>
                <w:lang w:val="en-US"/>
              </w:rPr>
              <w:t>http://ellada.spb.ru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 29, объяснить значение слов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35.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Зарождение демократии в Афинах.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Зарождение демократии в Афинах. Демос восстает против знати.  Демократические реформы Солона. Отмена долгового рабства. Перемены в управлении Афинами. Народное собрание и граждане Афин. Создание выборного суда. Солон о своих законах.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  <w:lang w:val="en-US"/>
              </w:rPr>
            </w:pPr>
            <w:r w:rsidRPr="004A21BF">
              <w:rPr>
                <w:sz w:val="16"/>
                <w:szCs w:val="16"/>
              </w:rPr>
              <w:t>Рассказывать о том, как утверждались демократические порядки в Афинах. Проводить поиск информации в исторических источниках.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  <w:lang w:val="en-US"/>
              </w:rPr>
            </w:pP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Характеризовать общественный строй в Афинах, составлять исторический портрет.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Беседа, написание исторического портрета</w:t>
            </w:r>
          </w:p>
        </w:tc>
        <w:tc>
          <w:tcPr>
            <w:tcW w:w="1370" w:type="dxa"/>
          </w:tcPr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  <w:r w:rsidRPr="004A21BF">
              <w:rPr>
                <w:sz w:val="16"/>
                <w:szCs w:val="16"/>
                <w:lang w:val="en-US" w:eastAsia="ar-SA"/>
              </w:rPr>
              <w:t>http://ellada.spb.ru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 xml:space="preserve">§30, подготовить сообщение 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36.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Древняя Спарта.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Древняя Спарта. География, природа и ландшафт </w:t>
            </w:r>
            <w:proofErr w:type="spellStart"/>
            <w:r w:rsidRPr="004A21BF">
              <w:rPr>
                <w:sz w:val="14"/>
                <w:szCs w:val="14"/>
              </w:rPr>
              <w:t>Лаконии</w:t>
            </w:r>
            <w:proofErr w:type="spellEnd"/>
            <w:r w:rsidRPr="004A21BF">
              <w:rPr>
                <w:sz w:val="14"/>
                <w:szCs w:val="14"/>
              </w:rPr>
              <w:t xml:space="preserve">. Полис Спарты. Завоевание спартанцами </w:t>
            </w:r>
            <w:proofErr w:type="spellStart"/>
            <w:r w:rsidRPr="004A21BF">
              <w:rPr>
                <w:sz w:val="14"/>
                <w:szCs w:val="14"/>
              </w:rPr>
              <w:t>Лаконии</w:t>
            </w:r>
            <w:proofErr w:type="spellEnd"/>
            <w:r w:rsidRPr="004A21BF">
              <w:rPr>
                <w:sz w:val="14"/>
                <w:szCs w:val="14"/>
              </w:rPr>
              <w:t xml:space="preserve"> и </w:t>
            </w:r>
            <w:proofErr w:type="spellStart"/>
            <w:r w:rsidRPr="004A21BF">
              <w:rPr>
                <w:sz w:val="14"/>
                <w:szCs w:val="14"/>
              </w:rPr>
              <w:t>Мессении</w:t>
            </w:r>
            <w:proofErr w:type="spellEnd"/>
            <w:r w:rsidRPr="004A21BF">
              <w:rPr>
                <w:sz w:val="14"/>
                <w:szCs w:val="14"/>
              </w:rPr>
              <w:t xml:space="preserve">. Спартанцы и илоты: противостояние власти и большинства. Спарта – военный лагерь. Образ жизни и правила поселения спартиатов. Управление Спартой и войском. Спартанское воспитание. «Детский» способ голосования. Легенда о поэте </w:t>
            </w:r>
            <w:proofErr w:type="spellStart"/>
            <w:r w:rsidRPr="004A21BF">
              <w:rPr>
                <w:sz w:val="14"/>
                <w:szCs w:val="14"/>
              </w:rPr>
              <w:t>Тиртее</w:t>
            </w:r>
            <w:proofErr w:type="spellEnd"/>
            <w:r w:rsidRPr="004A21BF">
              <w:rPr>
                <w:sz w:val="14"/>
                <w:szCs w:val="14"/>
              </w:rPr>
              <w:t>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Рассказывать, каким было спартанское воспитание, определять своё отношение к нему. Давать сравнительную характеристику общественн</w:t>
            </w:r>
            <w:proofErr w:type="gramStart"/>
            <w:r w:rsidRPr="004A21BF">
              <w:rPr>
                <w:sz w:val="16"/>
                <w:szCs w:val="16"/>
              </w:rPr>
              <w:t>о-</w:t>
            </w:r>
            <w:proofErr w:type="gramEnd"/>
            <w:r w:rsidRPr="004A21BF">
              <w:rPr>
                <w:sz w:val="16"/>
                <w:szCs w:val="16"/>
              </w:rPr>
              <w:t xml:space="preserve"> политического устройства Афин и Спарты.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Характеризовать общественный строй Спарты, представлять результаты своей деятельности в виде эссе.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Написание эссе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  <w:lang w:eastAsia="ar-SA"/>
              </w:rPr>
            </w:pPr>
            <w:r w:rsidRPr="004A21BF">
              <w:rPr>
                <w:sz w:val="16"/>
                <w:szCs w:val="16"/>
                <w:lang w:val="en-US" w:eastAsia="ar-SA"/>
              </w:rPr>
              <w:t>http://ellada.spb.ru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§31, работа с картой на стр. 115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37.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Греческие колонии на берегах Средиземного и Черного морей.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Греческие колонии на берегах Средиземного и Черного морей. Греческая колонизация побережья  Средиземного и Черного морей. Причины колонизации. Выбор места для колонии. Развитие межполисной торговли. Греки и скифы на берегах Черного моря. Отношения колонистов с местным населением. Единство мира и культуры эллинов. Эллада – колыбель </w:t>
            </w:r>
            <w:proofErr w:type="gramStart"/>
            <w:r w:rsidRPr="004A21BF">
              <w:rPr>
                <w:sz w:val="14"/>
                <w:szCs w:val="14"/>
              </w:rPr>
              <w:t>греческой</w:t>
            </w:r>
            <w:proofErr w:type="gramEnd"/>
            <w:r w:rsidRPr="004A21BF">
              <w:rPr>
                <w:sz w:val="14"/>
                <w:szCs w:val="14"/>
              </w:rPr>
              <w:t xml:space="preserve"> культур. Как царь Дарий пытался завоевать </w:t>
            </w:r>
            <w:r w:rsidRPr="004A21BF">
              <w:rPr>
                <w:sz w:val="14"/>
                <w:szCs w:val="14"/>
              </w:rPr>
              <w:lastRenderedPageBreak/>
              <w:t>земли на юге нынешней России. Древний город в дельте реки Дона.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Давать оценку происходящим событиям, использовать историческую карту как источник информации.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Работать в малых группах по дифференцированным заданиям.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Выполнение </w:t>
            </w:r>
            <w:proofErr w:type="spellStart"/>
            <w:r w:rsidRPr="004A21BF">
              <w:rPr>
                <w:sz w:val="14"/>
                <w:szCs w:val="14"/>
              </w:rPr>
              <w:t>дифференц</w:t>
            </w:r>
            <w:proofErr w:type="spellEnd"/>
            <w:r w:rsidRPr="004A21BF">
              <w:rPr>
                <w:sz w:val="14"/>
                <w:szCs w:val="14"/>
              </w:rPr>
              <w:t xml:space="preserve"> заданий</w:t>
            </w:r>
          </w:p>
        </w:tc>
        <w:tc>
          <w:tcPr>
            <w:tcW w:w="1370" w:type="dxa"/>
          </w:tcPr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  <w:r w:rsidRPr="004A21BF">
              <w:rPr>
                <w:sz w:val="16"/>
                <w:szCs w:val="16"/>
                <w:lang w:val="en-US" w:eastAsia="ar-SA"/>
              </w:rPr>
              <w:t>http://ellada.spb.ru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§32, описать по рисунку греческую колонию (стр.152)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38.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Олимпийские игры в древности.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Олимпийские игры в древности. </w:t>
            </w:r>
            <w:proofErr w:type="gramStart"/>
            <w:r w:rsidRPr="004A21BF">
              <w:rPr>
                <w:sz w:val="14"/>
                <w:szCs w:val="14"/>
              </w:rPr>
              <w:t>Праздник</w:t>
            </w:r>
            <w:proofErr w:type="gramEnd"/>
            <w:r w:rsidRPr="004A21BF">
              <w:rPr>
                <w:sz w:val="14"/>
                <w:szCs w:val="14"/>
              </w:rPr>
              <w:t xml:space="preserve"> объединявший эллинов. Олимпия – город, где зародилась традиция Олимпийских игр. Награды победителям. Легенды о знаменитых атлетах. Возвращение в родной город. Воспитательная роль зрелищ Олимпийских игр.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Рассказывать о роли олимпийских игр в древности, высказывать собственное мнение к традиции прошлого.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Составлять рассказ от имени очевидца происходящих событий.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Беседа, составление схемы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6"/>
                <w:szCs w:val="16"/>
                <w:lang w:val="en-US"/>
              </w:rPr>
              <w:t>http://ellada.spb.ru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 xml:space="preserve">§33, составить рассказ об Олимпийских играх от лица очевидца 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39.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Победа греков над персами в Марафонской битве.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Победа греков над персами в Марафонской битве. Над греками нависла угроза порабощения. Предсказание бога Аполлона. Марафонская битва. Победа афинян в Марафонской битве. Тактика  и героизм стратега </w:t>
            </w:r>
            <w:proofErr w:type="spellStart"/>
            <w:r w:rsidRPr="004A21BF">
              <w:rPr>
                <w:sz w:val="14"/>
                <w:szCs w:val="14"/>
              </w:rPr>
              <w:t>Мильтиада</w:t>
            </w:r>
            <w:proofErr w:type="spellEnd"/>
            <w:r w:rsidRPr="004A21BF">
              <w:rPr>
                <w:sz w:val="14"/>
                <w:szCs w:val="14"/>
              </w:rPr>
              <w:t>. Греческая фаланга.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Использовать историческую карту как источник информации о местах важнейших событий. Давать оценку происходящим событиям.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Систематизировать информацию, предоставленную  в учебнике, на карте, дополнительных источниках информации.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proofErr w:type="spellStart"/>
            <w:r w:rsidRPr="004A21BF">
              <w:rPr>
                <w:sz w:val="14"/>
                <w:szCs w:val="14"/>
              </w:rPr>
              <w:t>Самост</w:t>
            </w:r>
            <w:proofErr w:type="spellEnd"/>
            <w:r w:rsidRPr="004A21BF">
              <w:rPr>
                <w:sz w:val="14"/>
                <w:szCs w:val="14"/>
              </w:rPr>
              <w:t xml:space="preserve"> работа</w:t>
            </w:r>
          </w:p>
        </w:tc>
        <w:tc>
          <w:tcPr>
            <w:tcW w:w="1370" w:type="dxa"/>
          </w:tcPr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  <w:r w:rsidRPr="004A21BF">
              <w:rPr>
                <w:sz w:val="16"/>
                <w:szCs w:val="16"/>
                <w:lang w:val="en-US" w:eastAsia="ar-SA"/>
              </w:rPr>
              <w:t>http://ellada.spb.ru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§34, работа с датами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40.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Нашествие персидских войск на Элладу.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Нашествие персидских войск на Элладу. Подготовка эллинов к новой войне. Клятва афинских юношей при вступлении на военную службу. Идея </w:t>
            </w:r>
            <w:proofErr w:type="spellStart"/>
            <w:r w:rsidRPr="004A21BF">
              <w:rPr>
                <w:sz w:val="14"/>
                <w:szCs w:val="14"/>
              </w:rPr>
              <w:t>Фемистокла</w:t>
            </w:r>
            <w:proofErr w:type="spellEnd"/>
            <w:r w:rsidRPr="004A21BF">
              <w:rPr>
                <w:sz w:val="14"/>
                <w:szCs w:val="14"/>
              </w:rPr>
              <w:t xml:space="preserve"> о создании военного флота. Вторжение персов в Элладу. Патриотический подъем эллинов. Защита Фермопил. Подвиг трехсот спартанцев и царя Леонида. Хитрость </w:t>
            </w:r>
            <w:proofErr w:type="spellStart"/>
            <w:r w:rsidRPr="004A21BF">
              <w:rPr>
                <w:sz w:val="14"/>
                <w:szCs w:val="14"/>
              </w:rPr>
              <w:t>Фемистокла</w:t>
            </w:r>
            <w:proofErr w:type="spellEnd"/>
            <w:r w:rsidRPr="004A21BF">
              <w:rPr>
                <w:sz w:val="14"/>
                <w:szCs w:val="14"/>
              </w:rPr>
              <w:t xml:space="preserve"> накануне </w:t>
            </w:r>
            <w:proofErr w:type="spellStart"/>
            <w:r w:rsidRPr="004A21BF">
              <w:rPr>
                <w:sz w:val="14"/>
                <w:szCs w:val="14"/>
              </w:rPr>
              <w:t>Саламинской</w:t>
            </w:r>
            <w:proofErr w:type="spellEnd"/>
            <w:r w:rsidRPr="004A21BF">
              <w:rPr>
                <w:sz w:val="14"/>
                <w:szCs w:val="14"/>
              </w:rPr>
              <w:t xml:space="preserve"> битвы. Морское </w:t>
            </w:r>
            <w:proofErr w:type="spellStart"/>
            <w:r w:rsidRPr="004A21BF">
              <w:rPr>
                <w:sz w:val="14"/>
                <w:szCs w:val="14"/>
              </w:rPr>
              <w:t>Саламинское</w:t>
            </w:r>
            <w:proofErr w:type="spellEnd"/>
            <w:r w:rsidRPr="004A21BF">
              <w:rPr>
                <w:sz w:val="14"/>
                <w:szCs w:val="14"/>
              </w:rPr>
              <w:t xml:space="preserve"> сражение. Роль </w:t>
            </w:r>
            <w:proofErr w:type="spellStart"/>
            <w:r w:rsidRPr="004A21BF">
              <w:rPr>
                <w:sz w:val="14"/>
                <w:szCs w:val="14"/>
              </w:rPr>
              <w:t>Фемистокла</w:t>
            </w:r>
            <w:proofErr w:type="spellEnd"/>
            <w:r w:rsidRPr="004A21BF">
              <w:rPr>
                <w:sz w:val="14"/>
                <w:szCs w:val="14"/>
              </w:rPr>
              <w:t xml:space="preserve"> и афинского флота в победе греков. Эсхил о победе греков на море. Разгром сухопутной армии персов при </w:t>
            </w:r>
            <w:proofErr w:type="spellStart"/>
            <w:r w:rsidRPr="004A21BF">
              <w:rPr>
                <w:sz w:val="14"/>
                <w:szCs w:val="14"/>
              </w:rPr>
              <w:t>Платеях</w:t>
            </w:r>
            <w:proofErr w:type="spellEnd"/>
            <w:r w:rsidRPr="004A21BF">
              <w:rPr>
                <w:sz w:val="14"/>
                <w:szCs w:val="14"/>
              </w:rPr>
              <w:t xml:space="preserve">. Причины победы греков. Мораль предания «Перстень </w:t>
            </w:r>
            <w:proofErr w:type="spellStart"/>
            <w:r w:rsidRPr="004A21BF">
              <w:rPr>
                <w:sz w:val="14"/>
                <w:szCs w:val="14"/>
              </w:rPr>
              <w:t>Поликрата</w:t>
            </w:r>
            <w:proofErr w:type="spellEnd"/>
            <w:r w:rsidRPr="004A21BF">
              <w:rPr>
                <w:sz w:val="14"/>
                <w:szCs w:val="14"/>
              </w:rPr>
              <w:t>».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Читать историческую карту, давать характеристику историческим личностям и событиям.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Работать в малых группах: писать отзыв о происходящих событиях или характеристику исторической личности.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Написание отзыва 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  <w:lang w:eastAsia="ar-SA"/>
              </w:rPr>
            </w:pPr>
            <w:r w:rsidRPr="004A21BF">
              <w:rPr>
                <w:sz w:val="16"/>
                <w:szCs w:val="16"/>
                <w:lang w:val="en-US" w:eastAsia="ar-SA"/>
              </w:rPr>
              <w:t>http://ellada.spb.ru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§35, составить рассказ об одном из сражений греков</w:t>
            </w:r>
          </w:p>
        </w:tc>
      </w:tr>
      <w:tr w:rsidR="00B07578" w:rsidRPr="004A21BF" w:rsidTr="0046703D">
        <w:trPr>
          <w:trHeight w:val="226"/>
        </w:trPr>
        <w:tc>
          <w:tcPr>
            <w:tcW w:w="15948" w:type="dxa"/>
            <w:gridSpan w:val="12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</w:p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 xml:space="preserve">                                                                       </w:t>
            </w:r>
            <w:r w:rsidRPr="004A21BF">
              <w:rPr>
                <w:b/>
                <w:sz w:val="16"/>
                <w:szCs w:val="16"/>
              </w:rPr>
              <w:t xml:space="preserve">Тема 9. </w:t>
            </w:r>
            <w:proofErr w:type="gramStart"/>
            <w:r w:rsidRPr="004A21BF">
              <w:rPr>
                <w:b/>
                <w:sz w:val="16"/>
                <w:szCs w:val="16"/>
              </w:rPr>
              <w:t xml:space="preserve">Возвышение Афин в </w:t>
            </w:r>
            <w:r w:rsidRPr="004A21BF">
              <w:rPr>
                <w:b/>
                <w:sz w:val="16"/>
                <w:szCs w:val="16"/>
                <w:lang w:val="en-US"/>
              </w:rPr>
              <w:t>V</w:t>
            </w:r>
            <w:r w:rsidRPr="004A21BF">
              <w:rPr>
                <w:b/>
                <w:sz w:val="16"/>
                <w:szCs w:val="16"/>
              </w:rPr>
              <w:t xml:space="preserve"> в. до н.э. и расцвет демократии.</w:t>
            </w:r>
            <w:proofErr w:type="gramEnd"/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41.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 xml:space="preserve">В гаванях афинского порта </w:t>
            </w:r>
            <w:proofErr w:type="spellStart"/>
            <w:r w:rsidRPr="004A21BF">
              <w:rPr>
                <w:sz w:val="18"/>
                <w:szCs w:val="18"/>
              </w:rPr>
              <w:t>Пирей</w:t>
            </w:r>
            <w:proofErr w:type="spellEnd"/>
            <w:r w:rsidRPr="004A21BF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Последствия победы над персами для Афин. Афинский морской союз. Установление в полисах власти демоса – демократии. В гаванях Афинского порта </w:t>
            </w:r>
            <w:proofErr w:type="spellStart"/>
            <w:r w:rsidRPr="004A21BF">
              <w:rPr>
                <w:sz w:val="14"/>
                <w:szCs w:val="14"/>
              </w:rPr>
              <w:t>Пирей</w:t>
            </w:r>
            <w:proofErr w:type="spellEnd"/>
            <w:r w:rsidRPr="004A21BF">
              <w:rPr>
                <w:sz w:val="14"/>
                <w:szCs w:val="14"/>
              </w:rPr>
              <w:t xml:space="preserve">. В военных и торговых гаванях </w:t>
            </w:r>
            <w:proofErr w:type="spellStart"/>
            <w:r w:rsidRPr="004A21BF">
              <w:rPr>
                <w:sz w:val="14"/>
                <w:szCs w:val="14"/>
              </w:rPr>
              <w:t>Пирея</w:t>
            </w:r>
            <w:proofErr w:type="spellEnd"/>
            <w:r w:rsidRPr="004A21BF">
              <w:rPr>
                <w:sz w:val="14"/>
                <w:szCs w:val="14"/>
              </w:rPr>
              <w:t>. Военный и торговый флот. Гражданское и негражданское население Афинского полиса. Пошлины. Рабство и рабский труд. Афины – крупнейший центр ремесла и торговли.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 xml:space="preserve">Читать историческую карту, описывать условия и образ жизни, занятия людей, </w:t>
            </w:r>
            <w:r w:rsidRPr="004A21BF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Pr="004A21BF">
              <w:rPr>
                <w:sz w:val="16"/>
                <w:szCs w:val="16"/>
              </w:rPr>
              <w:t>давать оценку происходящим событиям.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Давать сравнительную характеристику различных слоёв общества.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Беседа, </w:t>
            </w:r>
            <w:proofErr w:type="spellStart"/>
            <w:r w:rsidRPr="004A21BF">
              <w:rPr>
                <w:sz w:val="14"/>
                <w:szCs w:val="14"/>
              </w:rPr>
              <w:t>историч</w:t>
            </w:r>
            <w:proofErr w:type="spellEnd"/>
            <w:r w:rsidRPr="004A21BF">
              <w:rPr>
                <w:sz w:val="14"/>
                <w:szCs w:val="14"/>
              </w:rPr>
              <w:t>. диктант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6"/>
                <w:szCs w:val="16"/>
                <w:lang w:val="en-US"/>
              </w:rPr>
              <w:t>http://ellada.spb.ru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 xml:space="preserve">§36, описать по рисунку гавань </w:t>
            </w:r>
            <w:proofErr w:type="spellStart"/>
            <w:r w:rsidRPr="004A21BF">
              <w:rPr>
                <w:sz w:val="12"/>
                <w:szCs w:val="12"/>
              </w:rPr>
              <w:t>Пирея</w:t>
            </w:r>
            <w:proofErr w:type="spellEnd"/>
            <w:r w:rsidRPr="004A21BF">
              <w:rPr>
                <w:sz w:val="12"/>
                <w:szCs w:val="12"/>
              </w:rPr>
              <w:t xml:space="preserve"> (стр.173)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42.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В городе богини Афины.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В городе богини Афины. Город Афины и его районы. Миф о рождении богини Афины. Керамик – там, где дымят печи для обжига посуды. Посуда с краснофигурным и чернофигурным рисунком. Керамик и его жители. Агора – главная площадь Афин. Из жизни древних гречанок. Быт афинян. Храмы Акрополя. Особенности архитектуры храмов. Фидий и его Афина. Атлеты Мирона и </w:t>
            </w:r>
            <w:proofErr w:type="spellStart"/>
            <w:r w:rsidRPr="004A21BF">
              <w:rPr>
                <w:sz w:val="14"/>
                <w:szCs w:val="14"/>
              </w:rPr>
              <w:t>Поликлета</w:t>
            </w:r>
            <w:proofErr w:type="spellEnd"/>
            <w:r w:rsidRPr="004A21BF">
              <w:rPr>
                <w:sz w:val="14"/>
                <w:szCs w:val="14"/>
              </w:rPr>
              <w:t>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 xml:space="preserve">Использовать иллюстративный материал, описывать культурные </w:t>
            </w:r>
            <w:proofErr w:type="gramStart"/>
            <w:r w:rsidRPr="004A21BF">
              <w:rPr>
                <w:sz w:val="16"/>
                <w:szCs w:val="16"/>
              </w:rPr>
              <w:t>памятники Афин</w:t>
            </w:r>
            <w:proofErr w:type="gramEnd"/>
            <w:r w:rsidRPr="004A21BF">
              <w:rPr>
                <w:sz w:val="16"/>
                <w:szCs w:val="16"/>
              </w:rPr>
              <w:t>, быт афинян.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Объяснять, в чём состоит вклад древнегреческого общества в мировое культурное наследие.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Беседа, работа с </w:t>
            </w:r>
            <w:proofErr w:type="spellStart"/>
            <w:r w:rsidRPr="004A21BF">
              <w:rPr>
                <w:sz w:val="14"/>
                <w:szCs w:val="14"/>
              </w:rPr>
              <w:t>иллюстр</w:t>
            </w:r>
            <w:proofErr w:type="spellEnd"/>
            <w:r w:rsidRPr="004A21BF">
              <w:rPr>
                <w:sz w:val="14"/>
                <w:szCs w:val="14"/>
              </w:rPr>
              <w:t>. материалом</w:t>
            </w:r>
          </w:p>
        </w:tc>
        <w:tc>
          <w:tcPr>
            <w:tcW w:w="1370" w:type="dxa"/>
          </w:tcPr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  <w:r w:rsidRPr="004A21BF">
              <w:rPr>
                <w:sz w:val="16"/>
                <w:szCs w:val="16"/>
                <w:lang w:val="en-US" w:eastAsia="ar-SA"/>
              </w:rPr>
              <w:t>http://ellada.spb.ru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§37, составить рассказ от имени путешественника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43.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 xml:space="preserve">В афинских школах и </w:t>
            </w:r>
            <w:proofErr w:type="spellStart"/>
            <w:r w:rsidRPr="004A21BF">
              <w:rPr>
                <w:sz w:val="18"/>
                <w:szCs w:val="18"/>
              </w:rPr>
              <w:t>гимнасиях</w:t>
            </w:r>
            <w:proofErr w:type="spellEnd"/>
            <w:r w:rsidRPr="004A21BF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В афинских школах и </w:t>
            </w:r>
            <w:proofErr w:type="spellStart"/>
            <w:r w:rsidRPr="004A21BF">
              <w:rPr>
                <w:sz w:val="14"/>
                <w:szCs w:val="14"/>
              </w:rPr>
              <w:t>гимнасиях</w:t>
            </w:r>
            <w:proofErr w:type="spellEnd"/>
            <w:r w:rsidRPr="004A21BF">
              <w:rPr>
                <w:sz w:val="14"/>
                <w:szCs w:val="14"/>
              </w:rPr>
              <w:t xml:space="preserve">. Воспитание детей педагогами. Образование афинян. Рабы-педагоги. Занятия в школе. Палестра. Афинские </w:t>
            </w:r>
            <w:proofErr w:type="spellStart"/>
            <w:r w:rsidRPr="004A21BF">
              <w:rPr>
                <w:sz w:val="14"/>
                <w:szCs w:val="14"/>
              </w:rPr>
              <w:t>гимнасии</w:t>
            </w:r>
            <w:proofErr w:type="spellEnd"/>
            <w:r w:rsidRPr="004A21BF">
              <w:rPr>
                <w:sz w:val="14"/>
                <w:szCs w:val="14"/>
              </w:rPr>
              <w:t xml:space="preserve">. Греческие ученые о природе человека. Скульптуры </w:t>
            </w:r>
            <w:proofErr w:type="spellStart"/>
            <w:r w:rsidRPr="004A21BF">
              <w:rPr>
                <w:sz w:val="14"/>
                <w:szCs w:val="14"/>
              </w:rPr>
              <w:t>Поликлета</w:t>
            </w:r>
            <w:proofErr w:type="spellEnd"/>
            <w:r w:rsidRPr="004A21BF">
              <w:rPr>
                <w:sz w:val="14"/>
                <w:szCs w:val="14"/>
              </w:rPr>
              <w:t xml:space="preserve"> и Мирона и спортивные достижения учащихся палестры. В афинских </w:t>
            </w:r>
            <w:proofErr w:type="spellStart"/>
            <w:r w:rsidRPr="004A21BF">
              <w:rPr>
                <w:sz w:val="14"/>
                <w:szCs w:val="14"/>
              </w:rPr>
              <w:t>гимнасиях</w:t>
            </w:r>
            <w:proofErr w:type="spellEnd"/>
            <w:r w:rsidRPr="004A21BF">
              <w:rPr>
                <w:sz w:val="14"/>
                <w:szCs w:val="14"/>
              </w:rPr>
              <w:t>. Обучение красноречию.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 xml:space="preserve">Характеризовать систему воспитания и образования в афинских школах и </w:t>
            </w:r>
            <w:proofErr w:type="spellStart"/>
            <w:r w:rsidRPr="004A21BF">
              <w:rPr>
                <w:sz w:val="16"/>
                <w:szCs w:val="16"/>
              </w:rPr>
              <w:t>гимнасиях</w:t>
            </w:r>
            <w:proofErr w:type="spellEnd"/>
            <w:r w:rsidRPr="004A21BF">
              <w:rPr>
                <w:sz w:val="16"/>
                <w:szCs w:val="16"/>
              </w:rPr>
              <w:t>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Переводить информацию из одной знаковой системы в другую: на основе текста учебника составлять  сравнительную таблицу.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Беседа, составление </w:t>
            </w:r>
            <w:proofErr w:type="spellStart"/>
            <w:r w:rsidRPr="004A21BF">
              <w:rPr>
                <w:sz w:val="14"/>
                <w:szCs w:val="14"/>
              </w:rPr>
              <w:t>сравнительн</w:t>
            </w:r>
            <w:proofErr w:type="spellEnd"/>
            <w:r w:rsidRPr="004A21BF">
              <w:rPr>
                <w:sz w:val="14"/>
                <w:szCs w:val="14"/>
              </w:rPr>
              <w:t xml:space="preserve"> таблицы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6"/>
                <w:szCs w:val="16"/>
                <w:lang w:val="en-US"/>
              </w:rPr>
              <w:t>http://ellada.spb.ru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§38, объяснить значение слов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44.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В театре Диониса.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В театре Диониса. Возникновение театра в Древней Греции. Устройство. Театральные актеры. Театральные представления: трагедии и комедии. На представлении трагедии </w:t>
            </w:r>
            <w:proofErr w:type="spellStart"/>
            <w:r w:rsidRPr="004A21BF">
              <w:rPr>
                <w:sz w:val="14"/>
                <w:szCs w:val="14"/>
              </w:rPr>
              <w:t>Софокла</w:t>
            </w:r>
            <w:proofErr w:type="spellEnd"/>
            <w:r w:rsidRPr="004A21BF">
              <w:rPr>
                <w:sz w:val="14"/>
                <w:szCs w:val="14"/>
              </w:rPr>
              <w:t xml:space="preserve"> «Антигона». Театральное представление комедии Аристофана «Птицы». Воспитательная роль театральных представлений.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Рассказывать о роли театра в жизни древних греков.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Работать в группах: представлять результаты своей деятельности в виде презентации.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Подготовка презентации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  <w:lang w:eastAsia="ar-SA"/>
              </w:rPr>
            </w:pPr>
            <w:r w:rsidRPr="004A21BF">
              <w:rPr>
                <w:sz w:val="16"/>
                <w:szCs w:val="16"/>
                <w:lang w:val="en-US" w:eastAsia="ar-SA"/>
              </w:rPr>
              <w:t>http://ellada.spb.ru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§39, описать здание театра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45.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Афинская демократия при Перикле.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Афинская демократия при Перикле. Сущность афинской демократии в </w:t>
            </w:r>
            <w:r w:rsidRPr="004A21BF">
              <w:rPr>
                <w:sz w:val="14"/>
                <w:szCs w:val="14"/>
                <w:lang w:val="en-US"/>
              </w:rPr>
              <w:t>V</w:t>
            </w:r>
            <w:r w:rsidRPr="004A21BF">
              <w:rPr>
                <w:sz w:val="14"/>
                <w:szCs w:val="14"/>
              </w:rPr>
              <w:t xml:space="preserve"> веке </w:t>
            </w:r>
            <w:proofErr w:type="gramStart"/>
            <w:r w:rsidRPr="004A21BF">
              <w:rPr>
                <w:sz w:val="14"/>
                <w:szCs w:val="14"/>
              </w:rPr>
              <w:t>до</w:t>
            </w:r>
            <w:proofErr w:type="gramEnd"/>
            <w:r w:rsidRPr="004A21BF">
              <w:rPr>
                <w:sz w:val="14"/>
                <w:szCs w:val="14"/>
              </w:rPr>
              <w:t xml:space="preserve"> н.э. Выборы на общественные должности в Афинах. Полномочия и роль Народного собрания, Совета пятисот. Перикл и наивысший расцвет Афин и демократии. Оплата работы на выборных должностях. Друзья и соратники Перикла: </w:t>
            </w:r>
            <w:proofErr w:type="spellStart"/>
            <w:r w:rsidRPr="004A21BF">
              <w:rPr>
                <w:sz w:val="14"/>
                <w:szCs w:val="14"/>
              </w:rPr>
              <w:t>Аспасия</w:t>
            </w:r>
            <w:proofErr w:type="spellEnd"/>
            <w:r w:rsidRPr="004A21BF">
              <w:rPr>
                <w:sz w:val="14"/>
                <w:szCs w:val="14"/>
              </w:rPr>
              <w:t xml:space="preserve">, Геродот, Анаксагор, </w:t>
            </w:r>
            <w:proofErr w:type="spellStart"/>
            <w:r w:rsidRPr="004A21BF">
              <w:rPr>
                <w:sz w:val="14"/>
                <w:szCs w:val="14"/>
              </w:rPr>
              <w:t>Софокл</w:t>
            </w:r>
            <w:proofErr w:type="spellEnd"/>
            <w:r w:rsidRPr="004A21BF">
              <w:rPr>
                <w:sz w:val="14"/>
                <w:szCs w:val="14"/>
              </w:rPr>
              <w:t>, Фидий, Афинский мудрец Сократ.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Проводить поиск информации в отрывках исторических текстов, раскрывать характерные черты афинской демократии, давать оценку деятельности историческим личностям.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rFonts w:cs="Verdana"/>
                <w:sz w:val="16"/>
                <w:szCs w:val="16"/>
              </w:rPr>
              <w:t>Сравнивать систему управления в Афинах и в Древнем Египте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Беседа, анализ </w:t>
            </w:r>
            <w:proofErr w:type="spellStart"/>
            <w:r w:rsidRPr="004A21BF">
              <w:rPr>
                <w:sz w:val="14"/>
                <w:szCs w:val="14"/>
              </w:rPr>
              <w:t>историч</w:t>
            </w:r>
            <w:proofErr w:type="spellEnd"/>
            <w:r w:rsidRPr="004A21BF">
              <w:rPr>
                <w:sz w:val="14"/>
                <w:szCs w:val="14"/>
              </w:rPr>
              <w:t xml:space="preserve"> источников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  <w:lang w:eastAsia="ar-SA"/>
              </w:rPr>
            </w:pPr>
            <w:r w:rsidRPr="004A21BF">
              <w:rPr>
                <w:sz w:val="16"/>
                <w:szCs w:val="16"/>
                <w:lang w:val="en-US" w:eastAsia="ar-SA"/>
              </w:rPr>
              <w:t>http://ellada.spb.ru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§40, описать рисунок «Народное собрание в Афинах» (стр.191)</w:t>
            </w:r>
          </w:p>
        </w:tc>
      </w:tr>
      <w:tr w:rsidR="00B07578" w:rsidRPr="004A21BF" w:rsidTr="0046703D">
        <w:trPr>
          <w:trHeight w:val="226"/>
        </w:trPr>
        <w:tc>
          <w:tcPr>
            <w:tcW w:w="15948" w:type="dxa"/>
            <w:gridSpan w:val="12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</w:p>
          <w:p w:rsidR="00B07578" w:rsidRPr="004A21BF" w:rsidRDefault="00B07578" w:rsidP="0046703D">
            <w:pPr>
              <w:pStyle w:val="a7"/>
              <w:tabs>
                <w:tab w:val="left" w:pos="1130"/>
              </w:tabs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ab/>
            </w:r>
            <w:r w:rsidRPr="004A21BF">
              <w:rPr>
                <w:b/>
                <w:sz w:val="16"/>
                <w:szCs w:val="16"/>
              </w:rPr>
              <w:t xml:space="preserve">                       Тема 10. Македонские завоевания в </w:t>
            </w:r>
            <w:r w:rsidRPr="004A21BF">
              <w:rPr>
                <w:b/>
                <w:sz w:val="16"/>
                <w:szCs w:val="16"/>
                <w:lang w:val="en-US"/>
              </w:rPr>
              <w:t>IV</w:t>
            </w:r>
            <w:r w:rsidRPr="004A21BF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4A21BF">
              <w:rPr>
                <w:b/>
                <w:sz w:val="16"/>
                <w:szCs w:val="16"/>
              </w:rPr>
              <w:t>в</w:t>
            </w:r>
            <w:proofErr w:type="gramEnd"/>
            <w:r w:rsidRPr="004A21BF">
              <w:rPr>
                <w:b/>
                <w:sz w:val="16"/>
                <w:szCs w:val="16"/>
              </w:rPr>
              <w:t>. до н.э.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46.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Города Эллады подчиняются Македонии.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67133D" w:rsidRDefault="00B07578" w:rsidP="0046703D">
            <w:pPr>
              <w:spacing w:after="160"/>
            </w:pPr>
            <w:r w:rsidRPr="004A21BF">
              <w:rPr>
                <w:sz w:val="14"/>
                <w:szCs w:val="14"/>
              </w:rPr>
              <w:t>Соперничество Афин и Спарты за господство над Элладой. Победа Спарты. Междоусобные войны греческих полисов и их ослабление. Усиление северного соседа Греции – Македонского царства.</w:t>
            </w:r>
            <w:r w:rsidRPr="004A21BF">
              <w:rPr>
                <w:b/>
              </w:rPr>
              <w:t xml:space="preserve"> </w:t>
            </w:r>
            <w:r w:rsidRPr="004A21BF">
              <w:rPr>
                <w:sz w:val="14"/>
                <w:szCs w:val="14"/>
              </w:rPr>
              <w:t xml:space="preserve">Города Эллады подчиняются Македонии. Возвышение Македонии при царе Филиппе. </w:t>
            </w:r>
            <w:r w:rsidRPr="004A21BF">
              <w:rPr>
                <w:sz w:val="14"/>
                <w:szCs w:val="14"/>
              </w:rPr>
              <w:lastRenderedPageBreak/>
              <w:t xml:space="preserve">Стремление Филиппа подчинить соседей. Влияние эллинской культуры. Аристотель – учитель Александра, сына македонского царя Филиппа. Македонская фаланга. Конница. Осадные башни. Два вектора отношения Греции к Македонии: </w:t>
            </w:r>
            <w:proofErr w:type="spellStart"/>
            <w:r w:rsidRPr="004A21BF">
              <w:rPr>
                <w:sz w:val="14"/>
                <w:szCs w:val="14"/>
              </w:rPr>
              <w:t>Исократ</w:t>
            </w:r>
            <w:proofErr w:type="spellEnd"/>
            <w:r w:rsidRPr="004A21BF">
              <w:rPr>
                <w:sz w:val="14"/>
                <w:szCs w:val="14"/>
              </w:rPr>
              <w:t xml:space="preserve"> и Демосфен. Плутарх о Демосфене. Потеря Грецией независимости. Битва при </w:t>
            </w:r>
            <w:proofErr w:type="spellStart"/>
            <w:r w:rsidRPr="004A21BF">
              <w:rPr>
                <w:sz w:val="14"/>
                <w:szCs w:val="14"/>
              </w:rPr>
              <w:t>Херонее</w:t>
            </w:r>
            <w:proofErr w:type="spellEnd"/>
            <w:r w:rsidRPr="004A21BF">
              <w:rPr>
                <w:sz w:val="14"/>
                <w:szCs w:val="14"/>
              </w:rPr>
              <w:t>: горечь поражения и начало отсчета новой истории. Гибель Филиппа. Александр – царь Македонии и Греции.</w:t>
            </w:r>
          </w:p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 xml:space="preserve">Раскрыть значение понятия эллинизм, читать историческую карту с опорой на легенду, </w:t>
            </w:r>
            <w:r w:rsidRPr="004A21BF">
              <w:rPr>
                <w:sz w:val="16"/>
                <w:szCs w:val="16"/>
              </w:rPr>
              <w:lastRenderedPageBreak/>
              <w:t>составлять исторический портрет героев событий.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Анализировать и обобщать факты, полученные из разных источников.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Беседа, анализ </w:t>
            </w:r>
            <w:proofErr w:type="spellStart"/>
            <w:r w:rsidRPr="004A21BF">
              <w:rPr>
                <w:sz w:val="14"/>
                <w:szCs w:val="14"/>
              </w:rPr>
              <w:t>историч</w:t>
            </w:r>
            <w:proofErr w:type="spellEnd"/>
            <w:r w:rsidRPr="004A21BF">
              <w:rPr>
                <w:sz w:val="14"/>
                <w:szCs w:val="14"/>
              </w:rPr>
              <w:t xml:space="preserve"> источников</w:t>
            </w:r>
          </w:p>
        </w:tc>
        <w:tc>
          <w:tcPr>
            <w:tcW w:w="1370" w:type="dxa"/>
          </w:tcPr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  <w:r w:rsidRPr="004A21BF">
              <w:rPr>
                <w:sz w:val="16"/>
                <w:szCs w:val="16"/>
                <w:lang w:val="en-US" w:eastAsia="ar-SA"/>
              </w:rPr>
              <w:t>http://ellada.spb.ru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§41, работа с картой на стр.115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47.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Поход Александра Македонского на Восток.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Поход Александра Македонского на Восток. Александр возглавил поход македонцев и греков в Азию. Первые победы: река </w:t>
            </w:r>
            <w:proofErr w:type="spellStart"/>
            <w:r w:rsidRPr="004A21BF">
              <w:rPr>
                <w:sz w:val="14"/>
                <w:szCs w:val="14"/>
              </w:rPr>
              <w:t>Граник</w:t>
            </w:r>
            <w:proofErr w:type="spellEnd"/>
            <w:r w:rsidRPr="004A21BF">
              <w:rPr>
                <w:sz w:val="14"/>
                <w:szCs w:val="14"/>
              </w:rPr>
              <w:t xml:space="preserve">. Быстрая победа над войском Дария </w:t>
            </w:r>
            <w:r w:rsidRPr="004A21BF">
              <w:rPr>
                <w:sz w:val="14"/>
                <w:szCs w:val="14"/>
                <w:lang w:val="en-US"/>
              </w:rPr>
              <w:t>III</w:t>
            </w:r>
            <w:r w:rsidRPr="004A21BF">
              <w:rPr>
                <w:sz w:val="14"/>
                <w:szCs w:val="14"/>
              </w:rPr>
              <w:t xml:space="preserve"> у города </w:t>
            </w:r>
            <w:proofErr w:type="spellStart"/>
            <w:r w:rsidRPr="004A21BF">
              <w:rPr>
                <w:sz w:val="14"/>
                <w:szCs w:val="14"/>
              </w:rPr>
              <w:t>Исс</w:t>
            </w:r>
            <w:proofErr w:type="spellEnd"/>
            <w:r w:rsidRPr="004A21BF">
              <w:rPr>
                <w:sz w:val="14"/>
                <w:szCs w:val="14"/>
              </w:rPr>
              <w:t xml:space="preserve">. Походы в Финикию, Египет. Провозглашение Александра богом и сыном бога Солнца. Основание Александрии. Победа при </w:t>
            </w:r>
            <w:proofErr w:type="spellStart"/>
            <w:r w:rsidRPr="004A21BF">
              <w:rPr>
                <w:sz w:val="14"/>
                <w:szCs w:val="14"/>
              </w:rPr>
              <w:t>Гавгамелах</w:t>
            </w:r>
            <w:proofErr w:type="spellEnd"/>
            <w:r w:rsidRPr="004A21BF">
              <w:rPr>
                <w:sz w:val="14"/>
                <w:szCs w:val="14"/>
              </w:rPr>
              <w:t>. Гибель Персидского царства. Поход в Индию – начало пути к завоеванию мира. Изменение великих планов. Возвращение в Вавилон. Писатели об Александре Македонском.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Использовать историческую карту как источник информации, рассказывать о событиях древней истории. Составлять исторический портрет А.Македонского.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Работать в парах: составлять схему продвижения главного героя к местам описываемых событий.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Беседа, составление схемы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6"/>
                <w:szCs w:val="16"/>
                <w:lang w:val="en-US"/>
              </w:rPr>
              <w:t>http://ellada.spb.ru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 xml:space="preserve">§42, описать рисунок «Переход через реку </w:t>
            </w:r>
            <w:proofErr w:type="spellStart"/>
            <w:r w:rsidRPr="004A21BF">
              <w:rPr>
                <w:sz w:val="12"/>
                <w:szCs w:val="12"/>
              </w:rPr>
              <w:t>Граник</w:t>
            </w:r>
            <w:proofErr w:type="spellEnd"/>
            <w:r w:rsidRPr="004A21BF">
              <w:rPr>
                <w:sz w:val="12"/>
                <w:szCs w:val="12"/>
              </w:rPr>
              <w:t>» (стр.201)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48.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В Александрии египетской.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В Александрии Египетской. Распад державы Александра после его смерти. Складывание пространства эллинистического мира на территории державы Александра Македонского: Египетское, Македонское,  Сирийское царства. Александрия Египетская – крупнейший порт, торговый и культурный центр Восточного Средиземноморья. </w:t>
            </w:r>
            <w:proofErr w:type="spellStart"/>
            <w:r w:rsidRPr="004A21BF">
              <w:rPr>
                <w:sz w:val="14"/>
                <w:szCs w:val="14"/>
              </w:rPr>
              <w:t>Фаросский</w:t>
            </w:r>
            <w:proofErr w:type="spellEnd"/>
            <w:r w:rsidRPr="004A21BF">
              <w:rPr>
                <w:sz w:val="14"/>
                <w:szCs w:val="14"/>
              </w:rPr>
              <w:t xml:space="preserve"> маяк – одно из чудес света. Музей. Александрийская библиотека. Из истории древних библиотек. Греческие ученые на благо Александрии Египетской: Аристарх Самосский, </w:t>
            </w:r>
            <w:proofErr w:type="spellStart"/>
            <w:r w:rsidRPr="004A21BF">
              <w:rPr>
                <w:sz w:val="14"/>
                <w:szCs w:val="14"/>
              </w:rPr>
              <w:t>Эрастофен</w:t>
            </w:r>
            <w:proofErr w:type="spellEnd"/>
            <w:r w:rsidRPr="004A21BF">
              <w:rPr>
                <w:sz w:val="14"/>
                <w:szCs w:val="14"/>
              </w:rPr>
              <w:t>, Евклид.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Читать карту, анализировать причины распада державы Александра Македонского, давать оценку происходящим событиям.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tabs>
                <w:tab w:val="left" w:pos="190"/>
              </w:tabs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Составлять план экскурсии по городу с краткой характеристикой  достопримечательностей.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Составление плана экскурсии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  <w:lang w:val="en-US"/>
              </w:rPr>
              <w:t>http://ellada.spb.ru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§43, составить рассказ от имени очевидца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49.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b/>
                <w:sz w:val="18"/>
                <w:szCs w:val="18"/>
              </w:rPr>
              <w:t xml:space="preserve">Повторение. </w:t>
            </w:r>
            <w:r w:rsidRPr="004A21BF">
              <w:rPr>
                <w:sz w:val="18"/>
                <w:szCs w:val="18"/>
              </w:rPr>
              <w:t>Вклад древних эллинов в мировую культуру.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b/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Вклад древних эллинов в мировую культуру. Условия складывания и своеобразие эллинистической культуры. Управление обществом в странах Древнего Востока и Афинском полисе. Особенности </w:t>
            </w:r>
            <w:proofErr w:type="gramStart"/>
            <w:r w:rsidRPr="004A21BF">
              <w:rPr>
                <w:sz w:val="14"/>
                <w:szCs w:val="14"/>
              </w:rPr>
              <w:t>афинский</w:t>
            </w:r>
            <w:proofErr w:type="gramEnd"/>
            <w:r w:rsidRPr="004A21BF">
              <w:rPr>
                <w:sz w:val="14"/>
                <w:szCs w:val="14"/>
              </w:rPr>
              <w:t xml:space="preserve"> демократии.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Анализировать вклад древних эллинов в мировую историю и культуру.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tabs>
                <w:tab w:val="left" w:pos="190"/>
              </w:tabs>
              <w:spacing w:before="0" w:after="0"/>
              <w:rPr>
                <w:sz w:val="16"/>
                <w:szCs w:val="16"/>
              </w:rPr>
            </w:pPr>
            <w:r w:rsidRPr="004A21BF">
              <w:rPr>
                <w:rFonts w:cs="Verdana"/>
                <w:sz w:val="16"/>
                <w:szCs w:val="16"/>
              </w:rPr>
              <w:t>Выполнять задания на понимание, осмысление изученного материала по группам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proofErr w:type="spellStart"/>
            <w:r w:rsidRPr="004A21BF">
              <w:rPr>
                <w:sz w:val="16"/>
                <w:szCs w:val="16"/>
              </w:rPr>
              <w:t>Тематич</w:t>
            </w:r>
            <w:proofErr w:type="spellEnd"/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Тест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Ответить на вопросы на стр.212</w:t>
            </w:r>
          </w:p>
        </w:tc>
      </w:tr>
      <w:tr w:rsidR="00B07578" w:rsidRPr="004A21BF" w:rsidTr="0046703D">
        <w:trPr>
          <w:trHeight w:val="226"/>
        </w:trPr>
        <w:tc>
          <w:tcPr>
            <w:tcW w:w="15948" w:type="dxa"/>
            <w:gridSpan w:val="12"/>
          </w:tcPr>
          <w:p w:rsidR="00B07578" w:rsidRPr="004A21BF" w:rsidRDefault="00B07578" w:rsidP="0046703D">
            <w:pPr>
              <w:pStyle w:val="a7"/>
              <w:tabs>
                <w:tab w:val="left" w:pos="1450"/>
              </w:tabs>
              <w:spacing w:before="0" w:after="0"/>
              <w:rPr>
                <w:b/>
                <w:sz w:val="20"/>
                <w:szCs w:val="20"/>
              </w:rPr>
            </w:pPr>
            <w:r w:rsidRPr="004A21BF">
              <w:rPr>
                <w:b/>
                <w:sz w:val="14"/>
                <w:szCs w:val="14"/>
              </w:rPr>
              <w:tab/>
            </w:r>
          </w:p>
          <w:p w:rsidR="00B07578" w:rsidRPr="00B07578" w:rsidRDefault="00B07578" w:rsidP="0046703D">
            <w:pPr>
              <w:pStyle w:val="a7"/>
              <w:tabs>
                <w:tab w:val="left" w:pos="1450"/>
              </w:tabs>
              <w:spacing w:before="0" w:after="0"/>
              <w:rPr>
                <w:b/>
                <w:sz w:val="20"/>
                <w:szCs w:val="20"/>
              </w:rPr>
            </w:pPr>
            <w:r w:rsidRPr="004A21BF">
              <w:rPr>
                <w:b/>
                <w:sz w:val="14"/>
                <w:szCs w:val="14"/>
              </w:rPr>
              <w:lastRenderedPageBreak/>
              <w:t xml:space="preserve">                                                                  </w:t>
            </w:r>
            <w:r w:rsidRPr="004A21BF">
              <w:rPr>
                <w:b/>
                <w:sz w:val="20"/>
                <w:szCs w:val="20"/>
              </w:rPr>
              <w:t xml:space="preserve">Раздел  </w:t>
            </w:r>
            <w:r w:rsidRPr="004A21BF">
              <w:rPr>
                <w:b/>
                <w:sz w:val="20"/>
                <w:szCs w:val="20"/>
                <w:lang w:val="en-US"/>
              </w:rPr>
              <w:t>IV</w:t>
            </w:r>
            <w:r w:rsidRPr="004A21BF">
              <w:rPr>
                <w:b/>
                <w:sz w:val="20"/>
                <w:szCs w:val="20"/>
              </w:rPr>
              <w:t>. «Древний Рим». Всего часов 19.</w:t>
            </w:r>
          </w:p>
          <w:p w:rsidR="00B07578" w:rsidRPr="004A21BF" w:rsidRDefault="00B07578" w:rsidP="0046703D">
            <w:pPr>
              <w:pStyle w:val="a7"/>
              <w:tabs>
                <w:tab w:val="left" w:pos="1450"/>
              </w:tabs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b/>
                <w:sz w:val="20"/>
                <w:szCs w:val="20"/>
              </w:rPr>
              <w:t xml:space="preserve">                                 </w:t>
            </w:r>
            <w:r w:rsidRPr="004A21BF">
              <w:rPr>
                <w:b/>
                <w:sz w:val="16"/>
                <w:szCs w:val="16"/>
              </w:rPr>
              <w:t>Тема 11. Рим: от его возникновения до установления господства над Италией.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50.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Древнейший Рим.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Местоположение, природа и особенности ландшафта Италии. Пестрота населения древней Италии (</w:t>
            </w:r>
            <w:proofErr w:type="spellStart"/>
            <w:r w:rsidRPr="004A21BF">
              <w:rPr>
                <w:sz w:val="14"/>
                <w:szCs w:val="14"/>
              </w:rPr>
              <w:t>латины</w:t>
            </w:r>
            <w:proofErr w:type="spellEnd"/>
            <w:r w:rsidRPr="004A21BF">
              <w:rPr>
                <w:sz w:val="14"/>
                <w:szCs w:val="14"/>
              </w:rPr>
              <w:t xml:space="preserve">, этруски, самниты, греки). Древнейший Рим. Легенда об основании Рима: </w:t>
            </w:r>
            <w:proofErr w:type="spellStart"/>
            <w:r w:rsidRPr="004A21BF">
              <w:rPr>
                <w:sz w:val="14"/>
                <w:szCs w:val="14"/>
              </w:rPr>
              <w:t>Амулий</w:t>
            </w:r>
            <w:proofErr w:type="spellEnd"/>
            <w:r w:rsidRPr="004A21BF">
              <w:rPr>
                <w:sz w:val="14"/>
                <w:szCs w:val="14"/>
              </w:rPr>
              <w:t xml:space="preserve">, Ромул и Рем. Ромул – первый царь Рима. </w:t>
            </w:r>
            <w:proofErr w:type="spellStart"/>
            <w:r w:rsidRPr="004A21BF">
              <w:rPr>
                <w:sz w:val="14"/>
                <w:szCs w:val="14"/>
              </w:rPr>
              <w:t>Грод</w:t>
            </w:r>
            <w:proofErr w:type="spellEnd"/>
            <w:r w:rsidRPr="004A21BF">
              <w:rPr>
                <w:sz w:val="14"/>
                <w:szCs w:val="14"/>
              </w:rPr>
              <w:t xml:space="preserve"> на семи холмах и его обитатели. Занятия римлян. Почитание Весты и Марса. Управление ранним Римом. Тарквиний Гордый и римский юноша Муций. Отказ римлян от царской власти. 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Показывать на карте местоположение древнейших государств на территории Италии. Рассказывать об условиях жизни и занятиях населения Древней Италии.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Анализировать и обобщать факты, полученные из разных источников.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Беседа, анализ документов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spacing w:after="160"/>
              <w:rPr>
                <w:sz w:val="16"/>
                <w:szCs w:val="16"/>
                <w:lang w:val="en-US" w:eastAsia="ar-SA"/>
              </w:rPr>
            </w:pPr>
            <w:r w:rsidRPr="004A21BF">
              <w:rPr>
                <w:sz w:val="16"/>
                <w:szCs w:val="16"/>
                <w:lang w:eastAsia="ar-SA"/>
              </w:rPr>
              <w:t>http://</w:t>
            </w:r>
            <w:r w:rsidRPr="004A21BF">
              <w:rPr>
                <w:sz w:val="16"/>
                <w:szCs w:val="16"/>
                <w:lang w:val="en-US" w:eastAsia="ar-SA"/>
              </w:rPr>
              <w:t>ancientrome.ru/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§44,  работа с картой на стр.213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51.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Завоевание Римом Италии.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Завоевание Римом Италии. Возникновение республики. Консулы – ежегодно  выбираемы правители Рима. Борьба плебеев за свои права. Народный трибун и право вето. Нашествие галлов. Военные победы римлян. Битвы с Пирром. Пиррова победа. Установление господства Рима над Италией. Решение земельного вопроса для плебеев. 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 xml:space="preserve">Читать историческую карту, 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проводить поиск информации в отрывках исторических текстов.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Работать в малых группах: исследовать территории, завоёванные Римом.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Работа с картой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4"/>
                <w:szCs w:val="14"/>
              </w:rPr>
            </w:pPr>
            <w:r w:rsidRPr="004A21BF">
              <w:rPr>
                <w:sz w:val="16"/>
                <w:szCs w:val="16"/>
              </w:rPr>
              <w:t>http://</w:t>
            </w:r>
            <w:r w:rsidRPr="004A21BF">
              <w:rPr>
                <w:sz w:val="16"/>
                <w:szCs w:val="16"/>
                <w:lang w:val="en-US"/>
              </w:rPr>
              <w:t>ancientrome.ru/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§45, объяснить значение слов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52.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Устройство Римской республики.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Устройство Римской республики. Плебеи – полноправные граждане Рима. Отмена долгового рабства. Выборы двух консулов. Принятие законов. Роль Сената в Риме. Римское войско и римские легионы. Тит </w:t>
            </w:r>
            <w:proofErr w:type="spellStart"/>
            <w:r w:rsidRPr="004A21BF">
              <w:rPr>
                <w:sz w:val="14"/>
                <w:szCs w:val="14"/>
              </w:rPr>
              <w:t>Ливий</w:t>
            </w:r>
            <w:proofErr w:type="spellEnd"/>
            <w:r w:rsidRPr="004A21BF">
              <w:rPr>
                <w:sz w:val="14"/>
                <w:szCs w:val="14"/>
              </w:rPr>
              <w:t xml:space="preserve"> о легионах. Одежда римлян. Гадания в Риме.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Раскрывать значение понятий, объяснять, кому принадлежала власть в римской республике, кто и почему участвовал в политической борьбе.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Давать характеристику общественного строя Римской республики.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Терминологический диктант, беседа</w:t>
            </w:r>
          </w:p>
        </w:tc>
        <w:tc>
          <w:tcPr>
            <w:tcW w:w="1370" w:type="dxa"/>
          </w:tcPr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  <w:r w:rsidRPr="004A21BF">
              <w:rPr>
                <w:sz w:val="16"/>
                <w:szCs w:val="16"/>
                <w:lang w:eastAsia="ar-SA"/>
              </w:rPr>
              <w:t>http://</w:t>
            </w:r>
            <w:r w:rsidRPr="004A21BF">
              <w:rPr>
                <w:sz w:val="16"/>
                <w:szCs w:val="16"/>
                <w:lang w:val="en-US" w:eastAsia="ar-SA"/>
              </w:rPr>
              <w:t>ancientrome.ru/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 xml:space="preserve">§46, подготовить сообщение </w:t>
            </w:r>
          </w:p>
        </w:tc>
      </w:tr>
      <w:tr w:rsidR="00B07578" w:rsidRPr="004A21BF" w:rsidTr="0046703D">
        <w:trPr>
          <w:trHeight w:val="226"/>
        </w:trPr>
        <w:tc>
          <w:tcPr>
            <w:tcW w:w="15948" w:type="dxa"/>
            <w:gridSpan w:val="12"/>
          </w:tcPr>
          <w:p w:rsidR="00B07578" w:rsidRPr="004A21BF" w:rsidRDefault="00B07578" w:rsidP="0046703D">
            <w:pPr>
              <w:pStyle w:val="a7"/>
              <w:spacing w:before="0" w:after="0" w:line="240" w:lineRule="exact"/>
              <w:rPr>
                <w:rFonts w:ascii="Verdana" w:hAnsi="Verdana" w:cs="Verdana"/>
                <w:sz w:val="18"/>
                <w:szCs w:val="18"/>
              </w:rPr>
            </w:pPr>
          </w:p>
          <w:p w:rsidR="00B07578" w:rsidRPr="004A21BF" w:rsidRDefault="00B07578" w:rsidP="0046703D">
            <w:pPr>
              <w:pStyle w:val="a7"/>
              <w:spacing w:before="0" w:after="0" w:line="240" w:lineRule="exact"/>
              <w:rPr>
                <w:b/>
                <w:sz w:val="16"/>
                <w:szCs w:val="16"/>
              </w:rPr>
            </w:pPr>
            <w:r w:rsidRPr="004A21BF">
              <w:rPr>
                <w:rFonts w:ascii="Verdana" w:hAnsi="Verdana" w:cs="Verdana"/>
                <w:sz w:val="12"/>
                <w:szCs w:val="12"/>
              </w:rPr>
              <w:t xml:space="preserve">                                     </w:t>
            </w:r>
            <w:r w:rsidRPr="004A21BF">
              <w:rPr>
                <w:b/>
                <w:sz w:val="16"/>
                <w:szCs w:val="16"/>
              </w:rPr>
              <w:t>Тема 12. Рим – сильнейшая держава Средиземноморья.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53.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Карфаген – преграда на пути к Сицилии.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Карфаген – преграда на пути к Сицилии. Карфаген – стратегический узел в Западном Средиземноморье. Первые победы Рима над Карфагеном. Создание военного флота. Захват Сицилии.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Читать историческую карту, рассказывать о событиях древней истории.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Анализировать ответы одноклассников.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Беседа, работа с картой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6"/>
                <w:szCs w:val="16"/>
              </w:rPr>
              <w:t>http://</w:t>
            </w:r>
            <w:r w:rsidRPr="004A21BF">
              <w:rPr>
                <w:sz w:val="16"/>
                <w:szCs w:val="16"/>
                <w:lang w:val="en-US"/>
              </w:rPr>
              <w:t>ancientrome.ru/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 xml:space="preserve">Стр.227-228, работа с картой 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54.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Вторая война Рима с Карфагеном.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Вторая война Рима с Карфагеном. Поход Ганнибала через снежные Альпы. Вторжение войск Ганнибала в Италию. Союз с галлами. Путь к Риму. Разгром римлян при Каннах: тактика Ганнибала и тактика римлян. Изменение стратегии римлян в войне с Ганнибалом. Первая морская победа римлян. Окончание войны. Победа </w:t>
            </w:r>
            <w:proofErr w:type="spellStart"/>
            <w:r w:rsidRPr="004A21BF">
              <w:rPr>
                <w:sz w:val="14"/>
                <w:szCs w:val="14"/>
              </w:rPr>
              <w:t>Сципиона</w:t>
            </w:r>
            <w:proofErr w:type="spellEnd"/>
            <w:r w:rsidRPr="004A21BF">
              <w:rPr>
                <w:sz w:val="14"/>
                <w:szCs w:val="14"/>
              </w:rPr>
              <w:t xml:space="preserve"> над </w:t>
            </w:r>
            <w:proofErr w:type="spellStart"/>
            <w:r w:rsidRPr="004A21BF">
              <w:rPr>
                <w:sz w:val="14"/>
                <w:szCs w:val="14"/>
              </w:rPr>
              <w:lastRenderedPageBreak/>
              <w:t>Ганнибаллом</w:t>
            </w:r>
            <w:proofErr w:type="spellEnd"/>
            <w:r w:rsidRPr="004A21BF">
              <w:rPr>
                <w:sz w:val="14"/>
                <w:szCs w:val="14"/>
              </w:rPr>
              <w:t xml:space="preserve"> при Заме. Установление господства Рима в Западном Средиземноморье.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Использовать карту при характеристике военных походов римлян, аргументировать своё отношение к событиям и личностям.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Работать в парах: представлять информацию о военных походах в виде схемы.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Составление схемы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6"/>
                <w:szCs w:val="16"/>
              </w:rPr>
              <w:t>http://</w:t>
            </w:r>
            <w:r w:rsidRPr="004A21BF">
              <w:rPr>
                <w:sz w:val="16"/>
                <w:szCs w:val="16"/>
                <w:lang w:val="en-US"/>
              </w:rPr>
              <w:t>ancientrome.ru/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§47, подготовить сообщение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55.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Установление господства Рима во всем Восточном Средиземноморье.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Установление господства Рима во всем Восточном Средиземноморье. Рост Римского государства. Политика Рима «разделяй и властвуй». Подчинение Греции Риму. Поражение Сирии и Македонии. Трехдневный  триумф римского консула и исчезновение Македонии. Разрушение Коринфа. Сенатор </w:t>
            </w:r>
            <w:proofErr w:type="spellStart"/>
            <w:r w:rsidRPr="004A21BF">
              <w:rPr>
                <w:sz w:val="14"/>
                <w:szCs w:val="14"/>
              </w:rPr>
              <w:t>Катон</w:t>
            </w:r>
            <w:proofErr w:type="spellEnd"/>
            <w:r w:rsidRPr="004A21BF">
              <w:rPr>
                <w:sz w:val="14"/>
                <w:szCs w:val="14"/>
              </w:rPr>
              <w:t xml:space="preserve"> – автор сценария гибели Карфагена. Смерть Ганнибала. Средиземноморье -  провинция Рима.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Использовать историческую карту как источник информации, анализировать  причины и итоги войн Рима. Давать оценку происходящим событиям.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Работать с картой в процессе изучения событий.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Беседа, работа с картой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6"/>
                <w:szCs w:val="16"/>
              </w:rPr>
              <w:t>http://</w:t>
            </w:r>
            <w:r w:rsidRPr="004A21BF">
              <w:rPr>
                <w:sz w:val="16"/>
                <w:szCs w:val="16"/>
                <w:lang w:val="en-US"/>
              </w:rPr>
              <w:t>ancientrome.ru/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§48, описать рисунки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56.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Рабство в Древнем Риме.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Рабство в Древнем Риме. Завоевательные походы Рима – главный источник рабства. Политика Рима в провинциях. Наместники. Использование рабов в сельском хозяйстве, в быту римлян. Раб -  «говорящее орудие». Гладиаторские игры – любимое зрелище римлян. Амфитеатры. Римские ученые о рабах.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На основе фактов описывать события, высказывать собственное мнение о политике Рима в провинциях.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Составлять рассказ от имени очевидца.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Составлять рассказ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  <w:lang w:eastAsia="ar-SA"/>
              </w:rPr>
            </w:pPr>
            <w:r w:rsidRPr="004A21BF">
              <w:rPr>
                <w:sz w:val="16"/>
                <w:szCs w:val="16"/>
                <w:lang w:eastAsia="ar-SA"/>
              </w:rPr>
              <w:t>http://</w:t>
            </w:r>
            <w:r w:rsidRPr="004A21BF">
              <w:rPr>
                <w:sz w:val="16"/>
                <w:szCs w:val="16"/>
                <w:lang w:val="en-US" w:eastAsia="ar-SA"/>
              </w:rPr>
              <w:t>ancientrome.ru/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§49, анализ документа на стр.239</w:t>
            </w:r>
          </w:p>
        </w:tc>
      </w:tr>
      <w:tr w:rsidR="00B07578" w:rsidRPr="004A21BF" w:rsidTr="0046703D">
        <w:trPr>
          <w:trHeight w:val="226"/>
        </w:trPr>
        <w:tc>
          <w:tcPr>
            <w:tcW w:w="15948" w:type="dxa"/>
            <w:gridSpan w:val="12"/>
          </w:tcPr>
          <w:p w:rsidR="00B07578" w:rsidRPr="004A21BF" w:rsidRDefault="00B07578" w:rsidP="0046703D">
            <w:pPr>
              <w:pStyle w:val="a7"/>
              <w:spacing w:before="0" w:after="0" w:line="240" w:lineRule="exact"/>
              <w:rPr>
                <w:b/>
                <w:sz w:val="16"/>
                <w:szCs w:val="16"/>
              </w:rPr>
            </w:pPr>
            <w:r w:rsidRPr="004A21BF">
              <w:rPr>
                <w:rFonts w:ascii="Verdana" w:hAnsi="Verdana" w:cs="Verdana"/>
                <w:sz w:val="12"/>
                <w:szCs w:val="12"/>
              </w:rPr>
              <w:t xml:space="preserve">                                                </w:t>
            </w:r>
            <w:r w:rsidRPr="004A21BF">
              <w:rPr>
                <w:b/>
                <w:sz w:val="16"/>
                <w:szCs w:val="16"/>
              </w:rPr>
              <w:t xml:space="preserve"> Тема 13. Гражданские войны в Риме.</w:t>
            </w:r>
          </w:p>
          <w:p w:rsidR="00B07578" w:rsidRPr="004A21BF" w:rsidRDefault="00B07578" w:rsidP="0046703D">
            <w:pPr>
              <w:pStyle w:val="a7"/>
              <w:spacing w:before="0" w:after="0" w:line="240" w:lineRule="exact"/>
              <w:rPr>
                <w:b/>
                <w:sz w:val="16"/>
                <w:szCs w:val="16"/>
              </w:rPr>
            </w:pP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57.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 xml:space="preserve">Земельный закон братьев </w:t>
            </w:r>
            <w:proofErr w:type="spellStart"/>
            <w:r w:rsidRPr="004A21BF">
              <w:rPr>
                <w:sz w:val="18"/>
                <w:szCs w:val="18"/>
              </w:rPr>
              <w:t>Гракхов</w:t>
            </w:r>
            <w:proofErr w:type="spellEnd"/>
            <w:r w:rsidRPr="004A21BF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Возобновление и обострение противоречий между различными группами в римском обществе после подчинения Средиземноморья. Начало гражданских войн в Риме. Земельный закон братьев </w:t>
            </w:r>
            <w:proofErr w:type="spellStart"/>
            <w:r w:rsidRPr="004A21BF">
              <w:rPr>
                <w:sz w:val="14"/>
                <w:szCs w:val="14"/>
              </w:rPr>
              <w:t>Гракхов</w:t>
            </w:r>
            <w:proofErr w:type="spellEnd"/>
            <w:r w:rsidRPr="004A21BF">
              <w:rPr>
                <w:sz w:val="14"/>
                <w:szCs w:val="14"/>
              </w:rPr>
              <w:t xml:space="preserve">. Дальние заморские походы и разорение земледельцев Италии. Потеря имущества бедняками. Обнищание населения. Заступник бедняков Тиберий </w:t>
            </w:r>
            <w:proofErr w:type="spellStart"/>
            <w:r w:rsidRPr="004A21BF">
              <w:rPr>
                <w:sz w:val="14"/>
                <w:szCs w:val="14"/>
              </w:rPr>
              <w:t>Гракх</w:t>
            </w:r>
            <w:proofErr w:type="spellEnd"/>
            <w:r w:rsidRPr="004A21BF">
              <w:rPr>
                <w:sz w:val="14"/>
                <w:szCs w:val="14"/>
              </w:rPr>
              <w:t xml:space="preserve">. Принятие земельного закона Тиберия </w:t>
            </w:r>
            <w:proofErr w:type="spellStart"/>
            <w:r w:rsidRPr="004A21BF">
              <w:rPr>
                <w:sz w:val="14"/>
                <w:szCs w:val="14"/>
              </w:rPr>
              <w:t>Гракха</w:t>
            </w:r>
            <w:proofErr w:type="spellEnd"/>
            <w:r w:rsidRPr="004A21BF">
              <w:rPr>
                <w:sz w:val="14"/>
                <w:szCs w:val="14"/>
              </w:rPr>
              <w:t>. Гибель Тиберия.</w:t>
            </w:r>
            <w:r w:rsidRPr="004A21BF">
              <w:rPr>
                <w:rFonts w:ascii="Verdana" w:hAnsi="Verdana" w:cs="Verdana"/>
                <w:sz w:val="14"/>
                <w:szCs w:val="14"/>
              </w:rPr>
              <w:t xml:space="preserve"> </w:t>
            </w:r>
            <w:r w:rsidRPr="004A21BF">
              <w:rPr>
                <w:sz w:val="14"/>
                <w:szCs w:val="14"/>
              </w:rPr>
              <w:t xml:space="preserve">Дальнейшее разорение земледельцев Италии. Гай </w:t>
            </w:r>
            <w:proofErr w:type="spellStart"/>
            <w:r w:rsidRPr="004A21BF">
              <w:rPr>
                <w:sz w:val="14"/>
                <w:szCs w:val="14"/>
              </w:rPr>
              <w:t>Гракх</w:t>
            </w:r>
            <w:proofErr w:type="spellEnd"/>
            <w:r w:rsidRPr="004A21BF">
              <w:rPr>
                <w:sz w:val="14"/>
                <w:szCs w:val="14"/>
              </w:rPr>
              <w:t xml:space="preserve"> – продолжатель дела брата. Гибель Гая.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Проводить поиск информации в исторических источниках, давать оценку происходящим событиям и личностям.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Соотносить позицию автора с собственной точкой зрения.</w:t>
            </w:r>
          </w:p>
        </w:tc>
        <w:tc>
          <w:tcPr>
            <w:tcW w:w="851" w:type="dxa"/>
            <w:tcBorders>
              <w:top w:val="nil"/>
            </w:tcBorders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  <w:tcBorders>
              <w:top w:val="nil"/>
            </w:tcBorders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Составление исторического портрета, беседа</w:t>
            </w:r>
          </w:p>
        </w:tc>
        <w:tc>
          <w:tcPr>
            <w:tcW w:w="1370" w:type="dxa"/>
          </w:tcPr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  <w:r w:rsidRPr="004A21BF">
              <w:rPr>
                <w:sz w:val="16"/>
                <w:szCs w:val="16"/>
                <w:lang w:eastAsia="ar-SA"/>
              </w:rPr>
              <w:t>http://</w:t>
            </w:r>
            <w:r w:rsidRPr="004A21BF">
              <w:rPr>
                <w:sz w:val="16"/>
                <w:szCs w:val="16"/>
                <w:lang w:val="en-US" w:eastAsia="ar-SA"/>
              </w:rPr>
              <w:t>ancientrome.ru/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§50, подготовить сообщение о римских именах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58.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Восстание Спартака.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Восстание Спартака. Крупнейшее в древности восстание рабов в Италии. Первая победа восставших и Спартака над римским войском. Оформление армии восставших. Походы армии восставших рабов. Три победы восставших, приблизившие их к свободе. Обеспокоенность римского сената небывалым размахом восстания. Рабы в ловушке. Разгром армии рабов римлянами </w:t>
            </w:r>
            <w:r w:rsidRPr="004A21BF">
              <w:rPr>
                <w:sz w:val="14"/>
                <w:szCs w:val="14"/>
              </w:rPr>
              <w:lastRenderedPageBreak/>
              <w:t>под руководством Красса. Причины поражения восставших.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Рассказывать о положении рабов в Древнем Риме, анализировать события, составлять исторический портрет Спартака.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Работать в малых группах: писать заметки в газету о происходящих событиях.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Написание заметки в газету 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6"/>
                <w:szCs w:val="16"/>
              </w:rPr>
              <w:t>http://</w:t>
            </w:r>
            <w:r w:rsidRPr="004A21BF">
              <w:rPr>
                <w:sz w:val="16"/>
                <w:szCs w:val="16"/>
                <w:lang w:val="en-US"/>
              </w:rPr>
              <w:t>ancientrome.ru/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§51, составить рассказ от имени гладиатора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59.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Единовластие Цезаря.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Единовластие Цезаря. Превращение римской армии в </w:t>
            </w:r>
            <w:proofErr w:type="gramStart"/>
            <w:r w:rsidRPr="004A21BF">
              <w:rPr>
                <w:sz w:val="14"/>
                <w:szCs w:val="14"/>
              </w:rPr>
              <w:t>наемную</w:t>
            </w:r>
            <w:proofErr w:type="gramEnd"/>
            <w:r w:rsidRPr="004A21BF">
              <w:rPr>
                <w:sz w:val="14"/>
                <w:szCs w:val="14"/>
              </w:rPr>
              <w:t xml:space="preserve">. Борьба полководцев за единоличную власть. Красс и Помпей. Возвышение Цезаря. Красс, Помпей и Цезарь. Завоевание </w:t>
            </w:r>
            <w:proofErr w:type="spellStart"/>
            <w:r w:rsidRPr="004A21BF">
              <w:rPr>
                <w:sz w:val="14"/>
                <w:szCs w:val="14"/>
              </w:rPr>
              <w:t>Галии</w:t>
            </w:r>
            <w:proofErr w:type="spellEnd"/>
            <w:r w:rsidRPr="004A21BF">
              <w:rPr>
                <w:sz w:val="14"/>
                <w:szCs w:val="14"/>
              </w:rPr>
              <w:t>. Гибель Красса Плутарх о Риме. Захват Цезарем власти. Рим у ног Цезаря. Диктатура Цезаря. Легионы и ветераны – опора Цезаря в его политическом курсе. Брут и Цезарь. Убийство Цезаря в сенате.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На основе фактов и с помощью исторических понятий описывать события прошлого, составлять исторический портрет Цезаря.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tabs>
                <w:tab w:val="left" w:pos="200"/>
              </w:tabs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Рассказывать  о судьбах знаменитых римлян.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Подготовка рассказа, составление </w:t>
            </w:r>
            <w:proofErr w:type="spellStart"/>
            <w:r w:rsidRPr="004A21BF">
              <w:rPr>
                <w:sz w:val="14"/>
                <w:szCs w:val="14"/>
              </w:rPr>
              <w:t>историч</w:t>
            </w:r>
            <w:proofErr w:type="spellEnd"/>
            <w:r w:rsidRPr="004A21BF">
              <w:rPr>
                <w:sz w:val="14"/>
                <w:szCs w:val="14"/>
              </w:rPr>
              <w:t xml:space="preserve"> портрета 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6"/>
                <w:szCs w:val="16"/>
              </w:rPr>
              <w:t>http://</w:t>
            </w:r>
            <w:r w:rsidRPr="004A21BF">
              <w:rPr>
                <w:sz w:val="16"/>
                <w:szCs w:val="16"/>
                <w:lang w:val="en-US"/>
              </w:rPr>
              <w:t>ancientrome.ru/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§52, анализ документа на стр.254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60.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Установление империи.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Установление империи. Поражение сторонников республики. Бегство заговорщиков из Рима. Борьба Антония и </w:t>
            </w:r>
            <w:proofErr w:type="spellStart"/>
            <w:r w:rsidRPr="004A21BF">
              <w:rPr>
                <w:sz w:val="14"/>
                <w:szCs w:val="14"/>
              </w:rPr>
              <w:t>Октавиана</w:t>
            </w:r>
            <w:proofErr w:type="spellEnd"/>
            <w:r w:rsidRPr="004A21BF">
              <w:rPr>
                <w:sz w:val="14"/>
                <w:szCs w:val="14"/>
              </w:rPr>
              <w:t xml:space="preserve"> за единовластие. Роль Клеопатры в судьбе Антония. Победа флота </w:t>
            </w:r>
            <w:proofErr w:type="spellStart"/>
            <w:r w:rsidRPr="004A21BF">
              <w:rPr>
                <w:sz w:val="14"/>
                <w:szCs w:val="14"/>
              </w:rPr>
              <w:t>Октавиана</w:t>
            </w:r>
            <w:proofErr w:type="spellEnd"/>
            <w:r w:rsidRPr="004A21BF">
              <w:rPr>
                <w:sz w:val="14"/>
                <w:szCs w:val="14"/>
              </w:rPr>
              <w:t xml:space="preserve"> у мыса Акций, Превращение Египта в римскую провинцию. Единовластие </w:t>
            </w:r>
            <w:proofErr w:type="spellStart"/>
            <w:r w:rsidRPr="004A21BF">
              <w:rPr>
                <w:sz w:val="14"/>
                <w:szCs w:val="14"/>
              </w:rPr>
              <w:t>Октавиана</w:t>
            </w:r>
            <w:proofErr w:type="spellEnd"/>
            <w:r w:rsidRPr="004A21BF">
              <w:rPr>
                <w:sz w:val="14"/>
                <w:szCs w:val="14"/>
              </w:rPr>
              <w:t xml:space="preserve">. Окончание гражданских войн в Италии  и провинциях. Власть и правление </w:t>
            </w:r>
            <w:proofErr w:type="spellStart"/>
            <w:r w:rsidRPr="004A21BF">
              <w:rPr>
                <w:sz w:val="14"/>
                <w:szCs w:val="14"/>
              </w:rPr>
              <w:t>Октавиана</w:t>
            </w:r>
            <w:proofErr w:type="spellEnd"/>
            <w:r w:rsidRPr="004A21BF">
              <w:rPr>
                <w:sz w:val="14"/>
                <w:szCs w:val="14"/>
              </w:rPr>
              <w:t xml:space="preserve"> Августа. Превращение Римского государства в империю. Гибель Цицерона – римского философа. Поэма Вергилия «Энеида».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Раскрывать значение понятий, осуществлять поиск информации в отрывках исторических текстов, давать оценку происходящим событиям.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Составлять конспект, используя материал учебника.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Составление конспекта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6"/>
                <w:szCs w:val="16"/>
              </w:rPr>
              <w:t>http://</w:t>
            </w:r>
            <w:r w:rsidRPr="004A21BF">
              <w:rPr>
                <w:sz w:val="16"/>
                <w:szCs w:val="16"/>
                <w:lang w:val="en-US"/>
              </w:rPr>
              <w:t>ancientrome.ru/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§53, работа с датами</w:t>
            </w:r>
          </w:p>
        </w:tc>
      </w:tr>
      <w:tr w:rsidR="00B07578" w:rsidRPr="004A21BF" w:rsidTr="0046703D">
        <w:trPr>
          <w:trHeight w:val="226"/>
        </w:trPr>
        <w:tc>
          <w:tcPr>
            <w:tcW w:w="15948" w:type="dxa"/>
            <w:gridSpan w:val="12"/>
          </w:tcPr>
          <w:p w:rsidR="00B07578" w:rsidRPr="004A21BF" w:rsidRDefault="00B07578" w:rsidP="0046703D">
            <w:pPr>
              <w:pStyle w:val="a7"/>
              <w:spacing w:before="0" w:after="0" w:line="240" w:lineRule="exact"/>
              <w:rPr>
                <w:rFonts w:ascii="Verdana" w:hAnsi="Verdana" w:cs="Verdana"/>
                <w:b/>
                <w:sz w:val="16"/>
                <w:szCs w:val="16"/>
              </w:rPr>
            </w:pPr>
            <w:r w:rsidRPr="004A21BF">
              <w:rPr>
                <w:rFonts w:ascii="Verdana" w:hAnsi="Verdana" w:cs="Verdana"/>
                <w:b/>
                <w:sz w:val="16"/>
                <w:szCs w:val="16"/>
              </w:rPr>
              <w:t xml:space="preserve"> </w:t>
            </w:r>
          </w:p>
          <w:p w:rsidR="00B07578" w:rsidRPr="004A21BF" w:rsidRDefault="00B07578" w:rsidP="0046703D">
            <w:pPr>
              <w:pStyle w:val="a7"/>
              <w:spacing w:before="0" w:after="0" w:line="240" w:lineRule="exact"/>
              <w:rPr>
                <w:sz w:val="12"/>
                <w:szCs w:val="12"/>
              </w:rPr>
            </w:pPr>
            <w:r w:rsidRPr="004A21BF">
              <w:rPr>
                <w:rFonts w:ascii="Verdana" w:hAnsi="Verdana" w:cs="Verdana"/>
                <w:b/>
                <w:sz w:val="16"/>
                <w:szCs w:val="16"/>
              </w:rPr>
              <w:t xml:space="preserve">                                      </w:t>
            </w:r>
            <w:r w:rsidRPr="004A21BF">
              <w:rPr>
                <w:b/>
                <w:sz w:val="16"/>
                <w:szCs w:val="16"/>
              </w:rPr>
              <w:t xml:space="preserve">Тема 14. Римская империя </w:t>
            </w:r>
            <w:proofErr w:type="gramStart"/>
            <w:r w:rsidRPr="004A21BF">
              <w:rPr>
                <w:b/>
                <w:sz w:val="16"/>
                <w:szCs w:val="16"/>
              </w:rPr>
              <w:t>в первые</w:t>
            </w:r>
            <w:proofErr w:type="gramEnd"/>
            <w:r w:rsidRPr="004A21BF">
              <w:rPr>
                <w:b/>
                <w:sz w:val="16"/>
                <w:szCs w:val="16"/>
              </w:rPr>
              <w:t xml:space="preserve"> века н.э.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61.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Соседи Римской империи.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Протяженность империи и время существования. Неудачные попытки императоров расширить римские владения. Соседи Римской империи. Установление мира с Парфией. Разгром римских легионов германцами. Главные враги Римской империи. Образ жизни и верования германцев. Предки славянских народов: римские писатели о славянах, их занятия, образ жизни и верования. Дороги Римской империи.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 xml:space="preserve">Рассказывать </w:t>
            </w:r>
            <w:proofErr w:type="gramStart"/>
            <w:r w:rsidRPr="004A21BF">
              <w:rPr>
                <w:sz w:val="16"/>
                <w:szCs w:val="16"/>
              </w:rPr>
              <w:t>о</w:t>
            </w:r>
            <w:proofErr w:type="gramEnd"/>
            <w:r w:rsidRPr="004A21BF">
              <w:rPr>
                <w:sz w:val="16"/>
                <w:szCs w:val="16"/>
              </w:rPr>
              <w:t xml:space="preserve"> исторических событиях, характеризовать образ жизни и верования германцев, предков славянских народов, 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Осуществлять поиск информации с использованием ресурсов библиотек и Интернета, презентовать материал.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Беседа, работа с Интернет - ресурсами</w:t>
            </w:r>
          </w:p>
        </w:tc>
        <w:tc>
          <w:tcPr>
            <w:tcW w:w="1370" w:type="dxa"/>
          </w:tcPr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  <w:r w:rsidRPr="004A21BF">
              <w:rPr>
                <w:sz w:val="16"/>
                <w:szCs w:val="16"/>
                <w:lang w:eastAsia="ar-SA"/>
              </w:rPr>
              <w:t>http://</w:t>
            </w:r>
            <w:r w:rsidRPr="004A21BF">
              <w:rPr>
                <w:sz w:val="16"/>
                <w:szCs w:val="16"/>
                <w:lang w:val="en-US" w:eastAsia="ar-SA"/>
              </w:rPr>
              <w:t>ancientrome.ru/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§54, работа с картой на стр.233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62.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Рим при императоре Нероне.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Рим при императоре Нероне. Укрепление власти императоров. Складывание культа императоров. </w:t>
            </w:r>
            <w:proofErr w:type="spellStart"/>
            <w:r w:rsidRPr="004A21BF">
              <w:rPr>
                <w:sz w:val="14"/>
                <w:szCs w:val="14"/>
              </w:rPr>
              <w:t>Актор</w:t>
            </w:r>
            <w:proofErr w:type="spellEnd"/>
            <w:r w:rsidRPr="004A21BF">
              <w:rPr>
                <w:sz w:val="14"/>
                <w:szCs w:val="14"/>
              </w:rPr>
              <w:t xml:space="preserve"> на императорском троне. Тацит о Нероне. Падение нравственности: расцвет доносительства. Забавы и распри Нерона. Нерон и Сенека. Пожар в Риме. Преследования христиан. Массовое восстание в армии и гибель </w:t>
            </w:r>
            <w:r w:rsidRPr="004A21BF">
              <w:rPr>
                <w:sz w:val="14"/>
                <w:szCs w:val="14"/>
              </w:rPr>
              <w:lastRenderedPageBreak/>
              <w:t>Нерона.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Описывать условия жизни римлян при императоре Нероне, составлять его исторический портрет.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Составлять рассказ от имени очевидца.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Составление рассказа</w:t>
            </w:r>
          </w:p>
        </w:tc>
        <w:tc>
          <w:tcPr>
            <w:tcW w:w="1370" w:type="dxa"/>
          </w:tcPr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  <w:r w:rsidRPr="004A21BF">
              <w:rPr>
                <w:sz w:val="16"/>
                <w:szCs w:val="16"/>
                <w:lang w:eastAsia="ar-SA"/>
              </w:rPr>
              <w:t>http://</w:t>
            </w:r>
            <w:r w:rsidRPr="004A21BF">
              <w:rPr>
                <w:sz w:val="16"/>
                <w:szCs w:val="16"/>
                <w:lang w:val="en-US" w:eastAsia="ar-SA"/>
              </w:rPr>
              <w:t>ancientrome.ru/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§55, описать рисунок «Казнь христиан при Нероне»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63.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Первые христиане и их учение.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Первые христиане и их учение. Проповедник Иисус из Палестины. «Сыны света» из Нагорной проповеди.  Апостолы. Представления о</w:t>
            </w:r>
            <w:proofErr w:type="gramStart"/>
            <w:r w:rsidRPr="004A21BF">
              <w:rPr>
                <w:sz w:val="14"/>
                <w:szCs w:val="14"/>
              </w:rPr>
              <w:t xml:space="preserve"> В</w:t>
            </w:r>
            <w:proofErr w:type="gramEnd"/>
            <w:r w:rsidRPr="004A21BF">
              <w:rPr>
                <w:sz w:val="14"/>
                <w:szCs w:val="14"/>
              </w:rPr>
              <w:t xml:space="preserve">тором пришествии, Страшном суде и Царстве Божьем. Идея равенства всех людей перед Богом. Христиане – почитатели Иисуса, Божьего избранника. Преследования римскими властями христиан. 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Объяснять, в чём заключались предпосылки распространения христианства в Риме, рассказать о судьбе первых христиан в Риме.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Видеть проявление влияния христианской религии, получившей распространение в Древнем Риме, в современном мире.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Беседа с элементами дискуссии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6"/>
                <w:szCs w:val="16"/>
              </w:rPr>
              <w:t>http://</w:t>
            </w:r>
            <w:r w:rsidRPr="004A21BF">
              <w:rPr>
                <w:sz w:val="16"/>
                <w:szCs w:val="16"/>
                <w:lang w:val="en-US"/>
              </w:rPr>
              <w:t>ancientrome.ru/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§56, описать рисунок «Собрание первых христиан»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64.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 xml:space="preserve">Расцвет Римской империи во </w:t>
            </w:r>
            <w:r w:rsidRPr="004A21BF">
              <w:rPr>
                <w:sz w:val="18"/>
                <w:szCs w:val="18"/>
                <w:lang w:val="en-US"/>
              </w:rPr>
              <w:t>II</w:t>
            </w:r>
            <w:r w:rsidRPr="004A21BF">
              <w:rPr>
                <w:sz w:val="18"/>
                <w:szCs w:val="18"/>
              </w:rPr>
              <w:t xml:space="preserve"> </w:t>
            </w:r>
            <w:proofErr w:type="gramStart"/>
            <w:r w:rsidRPr="004A21BF">
              <w:rPr>
                <w:sz w:val="18"/>
                <w:szCs w:val="18"/>
              </w:rPr>
              <w:t>в</w:t>
            </w:r>
            <w:proofErr w:type="gramEnd"/>
            <w:r w:rsidRPr="004A21BF">
              <w:rPr>
                <w:sz w:val="18"/>
                <w:szCs w:val="18"/>
              </w:rPr>
              <w:t>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Расцвет Римской империи во </w:t>
            </w:r>
            <w:r w:rsidRPr="004A21BF">
              <w:rPr>
                <w:sz w:val="14"/>
                <w:szCs w:val="14"/>
                <w:lang w:val="en-US"/>
              </w:rPr>
              <w:t>II</w:t>
            </w:r>
            <w:r w:rsidRPr="004A21BF">
              <w:rPr>
                <w:sz w:val="14"/>
                <w:szCs w:val="14"/>
              </w:rPr>
              <w:t xml:space="preserve"> в.  Неэффективность рабского труда. Возникновение и развитие колоната. Правление Траяна – «лучшего из императоров». Тацит о Траяне. Военные успехи Траяна – последние завоевания римлян. Переход к обороне границ Римской империи. Масштабное строительство в Риме и провинциях на века. Новое в строительном ремесле. Обустройство городов в провинциях империи.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Описывать события прошлого на основе фактов и с помощью исторических понятий, выявлять существенные признаки исторических событий.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Извлекать информацию из нескольких источников, анализировать и обобщать факты.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Анализ </w:t>
            </w:r>
            <w:proofErr w:type="spellStart"/>
            <w:r w:rsidRPr="004A21BF">
              <w:rPr>
                <w:sz w:val="14"/>
                <w:szCs w:val="14"/>
              </w:rPr>
              <w:t>историч</w:t>
            </w:r>
            <w:proofErr w:type="spellEnd"/>
            <w:r w:rsidRPr="004A21BF">
              <w:rPr>
                <w:sz w:val="14"/>
                <w:szCs w:val="14"/>
              </w:rPr>
              <w:t>. источников</w:t>
            </w:r>
          </w:p>
        </w:tc>
        <w:tc>
          <w:tcPr>
            <w:tcW w:w="1370" w:type="dxa"/>
          </w:tcPr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  <w:r w:rsidRPr="004A21BF">
              <w:rPr>
                <w:sz w:val="16"/>
                <w:szCs w:val="16"/>
                <w:lang w:eastAsia="ar-SA"/>
              </w:rPr>
              <w:t>http://</w:t>
            </w:r>
            <w:r w:rsidRPr="004A21BF">
              <w:rPr>
                <w:sz w:val="16"/>
                <w:szCs w:val="16"/>
                <w:lang w:val="en-US" w:eastAsia="ar-SA"/>
              </w:rPr>
              <w:t>ancientrome.ru/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§57, объяснить значение слов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65.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Вечный город и его жители.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«Вечный город» и его жители. Все дороги ведут в Рим. Город – столица империи. Архитектурный облик Рима. Колизей. Пантеон. Римский скульптурный портрет. Особняки на городских холмах. Многоэтажные дома в низинах между холмами. Обустройство повседневности римлян. Термы в жизни и культуре римлянина. «Хлеб и зрелища» для бедноты. Большой цирк в Риме.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Описывать условия существования, образ жизни людей в «вечном городе», анализировать иллюстрационный материал.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Работа в малых группах: составлять план экскурсии по городу с краткой характеристикой исторических памятников.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Составление плана экскурсии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6"/>
                <w:szCs w:val="16"/>
              </w:rPr>
              <w:t>http://</w:t>
            </w:r>
            <w:r w:rsidRPr="004A21BF">
              <w:rPr>
                <w:sz w:val="16"/>
                <w:szCs w:val="16"/>
                <w:lang w:val="en-US"/>
              </w:rPr>
              <w:t>ancientrome.ru/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§58, подготовить рассказ «Один день в Риме»</w:t>
            </w:r>
          </w:p>
        </w:tc>
      </w:tr>
      <w:tr w:rsidR="00B07578" w:rsidRPr="004A21BF" w:rsidTr="0046703D">
        <w:trPr>
          <w:trHeight w:val="226"/>
        </w:trPr>
        <w:tc>
          <w:tcPr>
            <w:tcW w:w="15948" w:type="dxa"/>
            <w:gridSpan w:val="12"/>
          </w:tcPr>
          <w:p w:rsidR="00B07578" w:rsidRPr="004A21BF" w:rsidRDefault="00B07578" w:rsidP="0046703D">
            <w:pPr>
              <w:pStyle w:val="a7"/>
              <w:spacing w:before="0" w:after="0" w:line="240" w:lineRule="exact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</w:p>
          <w:p w:rsidR="00B07578" w:rsidRPr="004A21BF" w:rsidRDefault="00B07578" w:rsidP="0046703D">
            <w:pPr>
              <w:pStyle w:val="a7"/>
              <w:spacing w:before="0" w:after="0" w:line="240" w:lineRule="exact"/>
              <w:rPr>
                <w:b/>
                <w:sz w:val="16"/>
                <w:szCs w:val="16"/>
              </w:rPr>
            </w:pPr>
            <w:r w:rsidRPr="004A21BF">
              <w:rPr>
                <w:rFonts w:ascii="Verdana" w:hAnsi="Verdana" w:cs="Verdana"/>
                <w:sz w:val="12"/>
                <w:szCs w:val="12"/>
              </w:rPr>
              <w:t xml:space="preserve">                                               </w:t>
            </w:r>
            <w:r w:rsidRPr="004A21BF">
              <w:rPr>
                <w:b/>
                <w:sz w:val="16"/>
                <w:szCs w:val="16"/>
              </w:rPr>
              <w:t>Тема 15. Разгром Рима германцами и падение Западной Римской империи.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66.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Римская империя при Константине.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Римская империя при Константине. Укрепление границ Империи. Рим и варвары. Вторжение варваров. Римская армия как инструмент борьбы полководцев за императорскую власть. Солдатские императоры. Правление Константина. Неограниченная власть императора. Увеличение численности армии. Прикрепление колонов к земле. Перемены в положении христиан. Признание христианства. Усиление влияния римского епископа (папы). Основание </w:t>
            </w:r>
            <w:r w:rsidRPr="004A21BF">
              <w:rPr>
                <w:sz w:val="14"/>
                <w:szCs w:val="14"/>
              </w:rPr>
              <w:lastRenderedPageBreak/>
              <w:t>Константинополя и перенесение столицы на Восток. Украшение новой столицы за счет архитектурных памятников Рима, Афин и других городов империи. Ад и рай в книгах христиан.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Характеризовать период правления Константина, составлять его исторический портрет, рассказывать о положении христиан, об основании новой столицы.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Анализировать ответы одноклассников.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Беседа 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6"/>
                <w:szCs w:val="16"/>
              </w:rPr>
              <w:t>http://</w:t>
            </w:r>
            <w:r w:rsidRPr="004A21BF">
              <w:rPr>
                <w:sz w:val="16"/>
                <w:szCs w:val="16"/>
                <w:lang w:val="en-US"/>
              </w:rPr>
              <w:t>ancientrome.ru/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2"/>
                <w:szCs w:val="12"/>
              </w:rPr>
            </w:pPr>
            <w:r w:rsidRPr="004A21BF">
              <w:rPr>
                <w:sz w:val="12"/>
                <w:szCs w:val="12"/>
              </w:rPr>
              <w:t>§59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lastRenderedPageBreak/>
              <w:t>67.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sz w:val="18"/>
                <w:szCs w:val="18"/>
              </w:rPr>
              <w:t>Взятие Рима варварами.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spacing w:after="16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 xml:space="preserve">Взятие Рима варварами. Разделение Римской империи на два самостоятельных государства. </w:t>
            </w:r>
            <w:proofErr w:type="spellStart"/>
            <w:r w:rsidRPr="004A21BF">
              <w:rPr>
                <w:sz w:val="14"/>
                <w:szCs w:val="14"/>
              </w:rPr>
              <w:t>Наемничество</w:t>
            </w:r>
            <w:proofErr w:type="spellEnd"/>
            <w:r w:rsidRPr="004A21BF">
              <w:rPr>
                <w:sz w:val="14"/>
                <w:szCs w:val="14"/>
              </w:rPr>
              <w:t xml:space="preserve"> варваров в римскую армию. Вторжение готов в Италию. Борьба полководца </w:t>
            </w:r>
            <w:proofErr w:type="spellStart"/>
            <w:r w:rsidRPr="004A21BF">
              <w:rPr>
                <w:sz w:val="14"/>
                <w:szCs w:val="14"/>
              </w:rPr>
              <w:t>Стилихона</w:t>
            </w:r>
            <w:proofErr w:type="spellEnd"/>
            <w:r w:rsidRPr="004A21BF">
              <w:rPr>
                <w:sz w:val="14"/>
                <w:szCs w:val="14"/>
              </w:rPr>
              <w:t xml:space="preserve"> с готами. Расправа императора над </w:t>
            </w:r>
            <w:proofErr w:type="spellStart"/>
            <w:r w:rsidRPr="004A21BF">
              <w:rPr>
                <w:sz w:val="14"/>
                <w:szCs w:val="14"/>
              </w:rPr>
              <w:t>Стлилихоном</w:t>
            </w:r>
            <w:proofErr w:type="spellEnd"/>
            <w:r w:rsidRPr="004A21BF">
              <w:rPr>
                <w:sz w:val="14"/>
                <w:szCs w:val="14"/>
              </w:rPr>
              <w:t xml:space="preserve">. Недовольство легионеров-варваров. Взятие Рима </w:t>
            </w:r>
            <w:proofErr w:type="spellStart"/>
            <w:r w:rsidRPr="004A21BF">
              <w:rPr>
                <w:sz w:val="14"/>
                <w:szCs w:val="14"/>
              </w:rPr>
              <w:t>Аларихом</w:t>
            </w:r>
            <w:proofErr w:type="spellEnd"/>
            <w:r w:rsidRPr="004A21BF">
              <w:rPr>
                <w:sz w:val="14"/>
                <w:szCs w:val="14"/>
              </w:rPr>
              <w:t xml:space="preserve"> – вождем готов. Падение Западной Римской империи. Новый натиск варваров: захват Рима вандалами. Опустошение вечного города варварами. Свержение юного римского императора Ромула </w:t>
            </w:r>
            <w:proofErr w:type="spellStart"/>
            <w:r w:rsidRPr="004A21BF">
              <w:rPr>
                <w:sz w:val="14"/>
                <w:szCs w:val="14"/>
              </w:rPr>
              <w:t>Августула</w:t>
            </w:r>
            <w:proofErr w:type="spellEnd"/>
            <w:r w:rsidRPr="004A21BF">
              <w:rPr>
                <w:sz w:val="14"/>
                <w:szCs w:val="14"/>
              </w:rPr>
              <w:t>. Передача римских регалий византийскому императору. Западная Римская империя перестала существовать. Конец эпохе античности.</w:t>
            </w:r>
          </w:p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Показывать на карте границы Западной и Восточной Римской империи после её разделения. Выявить причины гибели Западной Римской империи.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Работа в малых группах: проводить репортаж с места описываемых событий.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Репортаж с места событий</w:t>
            </w:r>
          </w:p>
        </w:tc>
        <w:tc>
          <w:tcPr>
            <w:tcW w:w="1370" w:type="dxa"/>
          </w:tcPr>
          <w:p w:rsidR="00B07578" w:rsidRPr="0067133D" w:rsidRDefault="00B07578" w:rsidP="0046703D">
            <w:pPr>
              <w:spacing w:after="160"/>
              <w:rPr>
                <w:lang w:eastAsia="ar-SA"/>
              </w:rPr>
            </w:pPr>
            <w:r w:rsidRPr="004A21BF">
              <w:rPr>
                <w:sz w:val="16"/>
                <w:szCs w:val="16"/>
                <w:lang w:eastAsia="ar-SA"/>
              </w:rPr>
              <w:t>http://</w:t>
            </w:r>
            <w:r w:rsidRPr="004A21BF">
              <w:rPr>
                <w:sz w:val="16"/>
                <w:szCs w:val="16"/>
                <w:lang w:val="en-US" w:eastAsia="ar-SA"/>
              </w:rPr>
              <w:t>ancientrome.ru/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§60, работа с картой на стр. 290</w:t>
            </w:r>
          </w:p>
        </w:tc>
      </w:tr>
      <w:tr w:rsidR="00B07578" w:rsidRPr="004A21BF" w:rsidTr="0046703D">
        <w:trPr>
          <w:trHeight w:val="226"/>
        </w:trPr>
        <w:tc>
          <w:tcPr>
            <w:tcW w:w="570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68.</w:t>
            </w:r>
          </w:p>
        </w:tc>
        <w:tc>
          <w:tcPr>
            <w:tcW w:w="798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0" w:type="dxa"/>
            <w:shd w:val="clear" w:color="auto" w:fill="auto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8"/>
                <w:szCs w:val="18"/>
              </w:rPr>
            </w:pPr>
            <w:r w:rsidRPr="004A21BF">
              <w:rPr>
                <w:b/>
                <w:sz w:val="18"/>
                <w:szCs w:val="18"/>
              </w:rPr>
              <w:t xml:space="preserve">Итоговое повторение. </w:t>
            </w:r>
            <w:r w:rsidRPr="004A21BF">
              <w:rPr>
                <w:sz w:val="18"/>
                <w:szCs w:val="18"/>
              </w:rPr>
              <w:t>Признаки цивилизации Греции и Рима.</w:t>
            </w:r>
          </w:p>
        </w:tc>
        <w:tc>
          <w:tcPr>
            <w:tcW w:w="993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Признаки цивилизации Греции и Рима. Народовластие в Греции и Риме. Роль граждан в управлении государством. Нравы. Любовь к Отечеству. Отличие Греческого полиса и Римской республики от госуда</w:t>
            </w:r>
            <w:proofErr w:type="gramStart"/>
            <w:r w:rsidRPr="004A21BF">
              <w:rPr>
                <w:sz w:val="14"/>
                <w:szCs w:val="14"/>
              </w:rPr>
              <w:t>рств Др</w:t>
            </w:r>
            <w:proofErr w:type="gramEnd"/>
            <w:r w:rsidRPr="004A21BF">
              <w:rPr>
                <w:sz w:val="14"/>
                <w:szCs w:val="14"/>
              </w:rPr>
              <w:t>евнего Востока. Вклад народов Древности в мировую культуру.</w:t>
            </w:r>
          </w:p>
        </w:tc>
        <w:tc>
          <w:tcPr>
            <w:tcW w:w="141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Давать оценку происходящим событиям, объяснять смысл основных понятий и терминов, описывать памятники древней культуры, рассказывать о событиях древней истории.</w:t>
            </w:r>
          </w:p>
        </w:tc>
        <w:tc>
          <w:tcPr>
            <w:tcW w:w="1563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Высказывать и обосновывать суждения о значении наследия древних цивилизаций для современного мира.</w:t>
            </w:r>
          </w:p>
        </w:tc>
        <w:tc>
          <w:tcPr>
            <w:tcW w:w="851" w:type="dxa"/>
          </w:tcPr>
          <w:p w:rsidR="00B07578" w:rsidRPr="004A21BF" w:rsidRDefault="00B07578" w:rsidP="0046703D">
            <w:pPr>
              <w:pStyle w:val="a7"/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4A21BF">
              <w:rPr>
                <w:sz w:val="16"/>
                <w:szCs w:val="16"/>
              </w:rPr>
              <w:t>Итогов</w:t>
            </w:r>
          </w:p>
        </w:tc>
        <w:tc>
          <w:tcPr>
            <w:tcW w:w="992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sz w:val="14"/>
                <w:szCs w:val="14"/>
              </w:rPr>
            </w:pPr>
            <w:r w:rsidRPr="004A21BF">
              <w:rPr>
                <w:sz w:val="14"/>
                <w:szCs w:val="14"/>
              </w:rPr>
              <w:t>Контрольный тест</w:t>
            </w:r>
          </w:p>
        </w:tc>
        <w:tc>
          <w:tcPr>
            <w:tcW w:w="1370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4"/>
                <w:szCs w:val="14"/>
              </w:rPr>
            </w:pPr>
            <w:r w:rsidRPr="004A21BF">
              <w:rPr>
                <w:sz w:val="16"/>
                <w:szCs w:val="16"/>
              </w:rPr>
              <w:t>http://</w:t>
            </w:r>
            <w:r w:rsidRPr="004A21BF">
              <w:rPr>
                <w:sz w:val="16"/>
                <w:szCs w:val="16"/>
                <w:lang w:val="en-US"/>
              </w:rPr>
              <w:t>ancientrome.ru/</w:t>
            </w:r>
          </w:p>
        </w:tc>
        <w:tc>
          <w:tcPr>
            <w:tcW w:w="827" w:type="dxa"/>
          </w:tcPr>
          <w:p w:rsidR="00B07578" w:rsidRPr="004A21BF" w:rsidRDefault="00B07578" w:rsidP="0046703D">
            <w:pPr>
              <w:pStyle w:val="a7"/>
              <w:spacing w:before="0" w:after="0"/>
              <w:rPr>
                <w:b/>
                <w:sz w:val="16"/>
                <w:szCs w:val="16"/>
              </w:rPr>
            </w:pPr>
            <w:r w:rsidRPr="004A21BF">
              <w:rPr>
                <w:sz w:val="12"/>
                <w:szCs w:val="12"/>
              </w:rPr>
              <w:t>Ответить на вопросы на стр. 293</w:t>
            </w:r>
          </w:p>
        </w:tc>
      </w:tr>
    </w:tbl>
    <w:p w:rsidR="00B07578" w:rsidRPr="0067133D" w:rsidRDefault="00B07578" w:rsidP="00B07578"/>
    <w:p w:rsidR="006E31A4" w:rsidRDefault="006E31A4"/>
    <w:sectPr w:rsidR="006E31A4" w:rsidSect="00B0757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6.75pt;height:6.75pt" o:bullet="t">
        <v:imagedata r:id="rId1" o:title="clip_bullet001"/>
      </v:shape>
    </w:pict>
  </w:numPicBullet>
  <w:abstractNum w:abstractNumId="0">
    <w:nsid w:val="12213D44"/>
    <w:multiLevelType w:val="hybridMultilevel"/>
    <w:tmpl w:val="38FED6BA"/>
    <w:lvl w:ilvl="0" w:tplc="8348F3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3531255"/>
    <w:multiLevelType w:val="hybridMultilevel"/>
    <w:tmpl w:val="F22C2BE4"/>
    <w:lvl w:ilvl="0" w:tplc="8348F3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323714"/>
    <w:multiLevelType w:val="hybridMultilevel"/>
    <w:tmpl w:val="5858C0B6"/>
    <w:lvl w:ilvl="0" w:tplc="8348F3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1E7063"/>
    <w:multiLevelType w:val="hybridMultilevel"/>
    <w:tmpl w:val="D01412D8"/>
    <w:lvl w:ilvl="0" w:tplc="8348F3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F9F199E"/>
    <w:multiLevelType w:val="hybridMultilevel"/>
    <w:tmpl w:val="DBCA8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387B1C"/>
    <w:multiLevelType w:val="hybridMultilevel"/>
    <w:tmpl w:val="8676E780"/>
    <w:lvl w:ilvl="0" w:tplc="8348F3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5ED3BFC"/>
    <w:multiLevelType w:val="hybridMultilevel"/>
    <w:tmpl w:val="F07C8CBE"/>
    <w:lvl w:ilvl="0" w:tplc="8348F3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9071ECE"/>
    <w:multiLevelType w:val="hybridMultilevel"/>
    <w:tmpl w:val="16005CD8"/>
    <w:lvl w:ilvl="0" w:tplc="8348F3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DAE2A29"/>
    <w:multiLevelType w:val="hybridMultilevel"/>
    <w:tmpl w:val="363C1F7C"/>
    <w:lvl w:ilvl="0" w:tplc="383A74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6AB91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046F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1640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E421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520A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50DD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66AA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D0913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DA76D8F"/>
    <w:multiLevelType w:val="hybridMultilevel"/>
    <w:tmpl w:val="BFFA829E"/>
    <w:lvl w:ilvl="0" w:tplc="8348F3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1C3239E"/>
    <w:multiLevelType w:val="hybridMultilevel"/>
    <w:tmpl w:val="4CC450B8"/>
    <w:lvl w:ilvl="0" w:tplc="8348F3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B2750EF"/>
    <w:multiLevelType w:val="hybridMultilevel"/>
    <w:tmpl w:val="6C464126"/>
    <w:lvl w:ilvl="0" w:tplc="8348F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1"/>
  </w:num>
  <w:num w:numId="5">
    <w:abstractNumId w:val="7"/>
  </w:num>
  <w:num w:numId="6">
    <w:abstractNumId w:val="1"/>
  </w:num>
  <w:num w:numId="7">
    <w:abstractNumId w:val="10"/>
  </w:num>
  <w:num w:numId="8">
    <w:abstractNumId w:val="9"/>
  </w:num>
  <w:num w:numId="9">
    <w:abstractNumId w:val="6"/>
  </w:num>
  <w:num w:numId="10">
    <w:abstractNumId w:val="5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791A"/>
    <w:rsid w:val="00126D21"/>
    <w:rsid w:val="0012791A"/>
    <w:rsid w:val="006E31A4"/>
    <w:rsid w:val="00744508"/>
    <w:rsid w:val="00B000F4"/>
    <w:rsid w:val="00B07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5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List Paragraph"/>
    <w:basedOn w:val="a"/>
    <w:uiPriority w:val="34"/>
    <w:qFormat/>
    <w:rsid w:val="0012791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2">
    <w:name w:val="Основной текст (2)_"/>
    <w:basedOn w:val="a0"/>
    <w:link w:val="20"/>
    <w:rsid w:val="0012791A"/>
    <w:rPr>
      <w:rFonts w:ascii="Times New Roman" w:eastAsia="Times New Roman" w:hAnsi="Times New Roman"/>
      <w:b/>
      <w:bCs/>
      <w:sz w:val="23"/>
      <w:szCs w:val="23"/>
    </w:rPr>
  </w:style>
  <w:style w:type="paragraph" w:customStyle="1" w:styleId="20">
    <w:name w:val="Основной текст (2)"/>
    <w:basedOn w:val="a"/>
    <w:link w:val="2"/>
    <w:rsid w:val="0012791A"/>
    <w:pPr>
      <w:widowControl w:val="0"/>
      <w:spacing w:after="900" w:line="0" w:lineRule="atLeast"/>
      <w:jc w:val="center"/>
    </w:pPr>
    <w:rPr>
      <w:rFonts w:ascii="Times New Roman" w:eastAsia="Times New Roman" w:hAnsi="Times New Roman"/>
      <w:b/>
      <w:bCs/>
      <w:sz w:val="23"/>
      <w:szCs w:val="23"/>
    </w:rPr>
  </w:style>
  <w:style w:type="character" w:customStyle="1" w:styleId="21">
    <w:name w:val="Основной текст2"/>
    <w:basedOn w:val="a0"/>
    <w:rsid w:val="001279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2">
    <w:name w:val="Основной текст (2) + Не полужирный"/>
    <w:basedOn w:val="2"/>
    <w:rsid w:val="0012791A"/>
    <w:rPr>
      <w:rFonts w:cs="Times New Roman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paragraph" w:styleId="a4">
    <w:name w:val="No Spacing"/>
    <w:uiPriority w:val="1"/>
    <w:qFormat/>
    <w:rsid w:val="0012791A"/>
    <w:pPr>
      <w:spacing w:after="0" w:line="240" w:lineRule="auto"/>
    </w:pPr>
  </w:style>
  <w:style w:type="character" w:customStyle="1" w:styleId="c1">
    <w:name w:val="c1"/>
    <w:rsid w:val="0012791A"/>
  </w:style>
  <w:style w:type="paragraph" w:customStyle="1" w:styleId="c6">
    <w:name w:val="c6"/>
    <w:basedOn w:val="a"/>
    <w:rsid w:val="0012791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B07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7578"/>
    <w:rPr>
      <w:rFonts w:ascii="Tahoma" w:hAnsi="Tahoma" w:cs="Tahoma"/>
      <w:sz w:val="16"/>
      <w:szCs w:val="16"/>
    </w:rPr>
  </w:style>
  <w:style w:type="paragraph" w:customStyle="1" w:styleId="11">
    <w:name w:val="Знак Знак Знак1 Знак1"/>
    <w:basedOn w:val="a"/>
    <w:rsid w:val="00B0757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7">
    <w:name w:val="Normal (Web)"/>
    <w:basedOn w:val="a"/>
    <w:rsid w:val="00B07578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a8">
    <w:name w:val="Hyperlink"/>
    <w:basedOn w:val="a0"/>
    <w:rsid w:val="00B075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sson-history.narod.ru/flash.htm" TargetMode="External"/><Relationship Id="rId13" Type="http://schemas.openxmlformats.org/officeDocument/2006/relationships/hyperlink" Target="http://lesson-history.narod.ru/flash.htm" TargetMode="External"/><Relationship Id="rId18" Type="http://schemas.openxmlformats.org/officeDocument/2006/relationships/hyperlink" Target="http://school-collection.edu.ru" TargetMode="External"/><Relationship Id="rId26" Type="http://schemas.openxmlformats.org/officeDocument/2006/relationships/hyperlink" Target="http://lesson-history.narod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esson-history.narod.ru" TargetMode="External"/><Relationship Id="rId7" Type="http://schemas.openxmlformats.org/officeDocument/2006/relationships/hyperlink" Target="http://lesson-history.narod.ru/flash.htm" TargetMode="External"/><Relationship Id="rId12" Type="http://schemas.openxmlformats.org/officeDocument/2006/relationships/hyperlink" Target="http://lesson-history.narod.ru/flash.htm" TargetMode="External"/><Relationship Id="rId17" Type="http://schemas.openxmlformats.org/officeDocument/2006/relationships/hyperlink" Target="http://storyk.ru/" TargetMode="External"/><Relationship Id="rId25" Type="http://schemas.openxmlformats.org/officeDocument/2006/relationships/hyperlink" Target="http://school-collection.edu.ru/catalog/teacher/" TargetMode="External"/><Relationship Id="rId2" Type="http://schemas.openxmlformats.org/officeDocument/2006/relationships/styles" Target="styles.xml"/><Relationship Id="rId16" Type="http://schemas.openxmlformats.org/officeDocument/2006/relationships/hyperlink" Target="http://lesson-history.narod.ru/flash.htm" TargetMode="External"/><Relationship Id="rId20" Type="http://schemas.openxmlformats.org/officeDocument/2006/relationships/hyperlink" Target="http://lesson-history.narod.ru" TargetMode="External"/><Relationship Id="rId29" Type="http://schemas.openxmlformats.org/officeDocument/2006/relationships/hyperlink" Target="http://school-collection.edu.ru/catalog/teacher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" TargetMode="External"/><Relationship Id="rId11" Type="http://schemas.openxmlformats.org/officeDocument/2006/relationships/hyperlink" Target="http://storyk.ru/" TargetMode="External"/><Relationship Id="rId24" Type="http://schemas.openxmlformats.org/officeDocument/2006/relationships/hyperlink" Target="http://lesson-history.narod.ru/flash.htm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hyperlink" Target="http://lesson-history.narod.ru/flash.htm" TargetMode="External"/><Relationship Id="rId23" Type="http://schemas.openxmlformats.org/officeDocument/2006/relationships/hyperlink" Target="http://storyk.ru/" TargetMode="External"/><Relationship Id="rId28" Type="http://schemas.openxmlformats.org/officeDocument/2006/relationships/hyperlink" Target="http://www.edu.cap.ru/?t=hry&amp;eduid=5480&amp;hry=./52291/64353/73973" TargetMode="External"/><Relationship Id="rId10" Type="http://schemas.openxmlformats.org/officeDocument/2006/relationships/hyperlink" Target="http://school-collection.edu.ru/catalog/teacher/" TargetMode="External"/><Relationship Id="rId19" Type="http://schemas.openxmlformats.org/officeDocument/2006/relationships/hyperlink" Target="http://storyk.ru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lesson-history.narod.ru/flash.htm" TargetMode="External"/><Relationship Id="rId14" Type="http://schemas.openxmlformats.org/officeDocument/2006/relationships/hyperlink" Target="http://lesson-history.narod.ru/flash.htm" TargetMode="External"/><Relationship Id="rId22" Type="http://schemas.openxmlformats.org/officeDocument/2006/relationships/hyperlink" Target="http://storyk.ru/" TargetMode="External"/><Relationship Id="rId27" Type="http://schemas.openxmlformats.org/officeDocument/2006/relationships/hyperlink" Target="http://lesson-history.narod.ru/flash.htm" TargetMode="External"/><Relationship Id="rId30" Type="http://schemas.openxmlformats.org/officeDocument/2006/relationships/hyperlink" Target="http://lesson-history.narod.ru/flash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9876</Words>
  <Characters>56296</Characters>
  <Application>Microsoft Office Word</Application>
  <DocSecurity>0</DocSecurity>
  <Lines>469</Lines>
  <Paragraphs>132</Paragraphs>
  <ScaleCrop>false</ScaleCrop>
  <Company/>
  <LinksUpToDate>false</LinksUpToDate>
  <CharactersWithSpaces>66040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2016-03-15T07:39:00Z</dcterms:created>
  <dcterms:modified xsi:type="dcterms:W3CDTF">2019-01-28T07:52:00Z</dcterms:modified>
</cp:coreProperties>
</file>